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98" w:rsidRDefault="00D00F44" w:rsidP="008B2B9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</w:t>
      </w:r>
      <w:r w:rsidR="008B2B98">
        <w:rPr>
          <w:sz w:val="30"/>
          <w:szCs w:val="30"/>
        </w:rPr>
        <w:t xml:space="preserve"> </w:t>
      </w:r>
    </w:p>
    <w:p w:rsidR="00974E45" w:rsidRDefault="00974E45" w:rsidP="00974E4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</w:p>
    <w:p w:rsidR="00DE3717" w:rsidRDefault="000F6CFD" w:rsidP="004843D7">
      <w:pPr>
        <w:tabs>
          <w:tab w:val="left" w:pos="709"/>
        </w:tabs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461EA">
        <w:rPr>
          <w:sz w:val="30"/>
          <w:szCs w:val="30"/>
        </w:rPr>
        <w:t xml:space="preserve"> </w:t>
      </w:r>
      <w:r w:rsidR="00245FA0">
        <w:rPr>
          <w:sz w:val="30"/>
          <w:szCs w:val="30"/>
        </w:rPr>
        <w:t>В</w:t>
      </w:r>
      <w:r w:rsidR="00D461EA">
        <w:rPr>
          <w:sz w:val="30"/>
          <w:szCs w:val="30"/>
        </w:rPr>
        <w:t>ыявлен</w:t>
      </w:r>
      <w:r w:rsidR="00245FA0">
        <w:rPr>
          <w:sz w:val="30"/>
          <w:szCs w:val="30"/>
        </w:rPr>
        <w:t>а продукция</w:t>
      </w:r>
      <w:r w:rsidR="00D461EA">
        <w:rPr>
          <w:sz w:val="30"/>
          <w:szCs w:val="30"/>
        </w:rPr>
        <w:t xml:space="preserve"> не со</w:t>
      </w:r>
      <w:r w:rsidR="00C11A79">
        <w:rPr>
          <w:sz w:val="30"/>
          <w:szCs w:val="30"/>
        </w:rPr>
        <w:t>ответствующ</w:t>
      </w:r>
      <w:r w:rsidR="00245FA0">
        <w:rPr>
          <w:sz w:val="30"/>
          <w:szCs w:val="30"/>
        </w:rPr>
        <w:t>ая</w:t>
      </w:r>
      <w:r w:rsidR="00D461EA">
        <w:rPr>
          <w:sz w:val="30"/>
          <w:szCs w:val="30"/>
        </w:rPr>
        <w:t xml:space="preserve">  </w:t>
      </w:r>
      <w:r w:rsidR="004843D7">
        <w:rPr>
          <w:sz w:val="30"/>
          <w:szCs w:val="30"/>
        </w:rPr>
        <w:t>требованиям  технического</w:t>
      </w:r>
      <w:r w:rsidR="00137884">
        <w:rPr>
          <w:sz w:val="30"/>
          <w:szCs w:val="30"/>
        </w:rPr>
        <w:t xml:space="preserve"> регламента Таможенного союза «</w:t>
      </w:r>
      <w:r w:rsidR="004843D7">
        <w:rPr>
          <w:sz w:val="30"/>
          <w:szCs w:val="30"/>
        </w:rPr>
        <w:t>О безопасности пищевой продукции» (ТР ТС 0231/2011 ) по содержанию нитратов</w:t>
      </w:r>
      <w:r>
        <w:rPr>
          <w:sz w:val="30"/>
          <w:szCs w:val="30"/>
        </w:rPr>
        <w:t>:</w:t>
      </w:r>
      <w:r w:rsidR="00DE3717">
        <w:rPr>
          <w:sz w:val="30"/>
          <w:szCs w:val="30"/>
        </w:rPr>
        <w:t xml:space="preserve"> </w:t>
      </w:r>
      <w:r w:rsidR="00124D64">
        <w:rPr>
          <w:sz w:val="30"/>
          <w:szCs w:val="30"/>
        </w:rPr>
        <w:t>сок мультиовощной восстановленный с солью для питания детей старше 3-х лет (для детей дошкольного и школьного возраста) «Сады Придонья», производства ОАО «Сады Придонья», Россия»</w:t>
      </w:r>
      <w:r w:rsidR="00DE3717">
        <w:rPr>
          <w:sz w:val="30"/>
          <w:szCs w:val="30"/>
        </w:rPr>
        <w:t>.</w:t>
      </w:r>
      <w:r w:rsidR="00DE3717">
        <w:rPr>
          <w:sz w:val="30"/>
          <w:szCs w:val="30"/>
        </w:rPr>
        <w:tab/>
      </w:r>
    </w:p>
    <w:p w:rsidR="00DE5CE3" w:rsidRDefault="00C06EBD" w:rsidP="00DA6CB0">
      <w:pPr>
        <w:tabs>
          <w:tab w:val="left" w:pos="709"/>
        </w:tabs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</w:p>
    <w:p w:rsidR="00B64FE6" w:rsidRDefault="00774DBC" w:rsidP="00245FA0">
      <w:pPr>
        <w:tabs>
          <w:tab w:val="left" w:pos="709"/>
        </w:tabs>
        <w:ind w:left="30"/>
        <w:jc w:val="both"/>
        <w:rPr>
          <w:sz w:val="24"/>
          <w:szCs w:val="24"/>
        </w:rPr>
      </w:pPr>
      <w:r>
        <w:rPr>
          <w:sz w:val="30"/>
          <w:szCs w:val="30"/>
        </w:rPr>
        <w:tab/>
      </w:r>
      <w:r w:rsidR="00886566">
        <w:rPr>
          <w:szCs w:val="28"/>
        </w:rPr>
        <w:t xml:space="preserve"> </w:t>
      </w:r>
    </w:p>
    <w:p w:rsidR="00B64FE6" w:rsidRDefault="00B64FE6" w:rsidP="00A362BE">
      <w:pPr>
        <w:jc w:val="both"/>
        <w:rPr>
          <w:sz w:val="24"/>
          <w:szCs w:val="24"/>
        </w:rPr>
      </w:pPr>
    </w:p>
    <w:p w:rsidR="00B64FE6" w:rsidRDefault="00B64FE6" w:rsidP="00A362BE">
      <w:pPr>
        <w:jc w:val="both"/>
        <w:rPr>
          <w:sz w:val="24"/>
          <w:szCs w:val="24"/>
        </w:rPr>
      </w:pPr>
    </w:p>
    <w:p w:rsidR="00B64FE6" w:rsidRDefault="00B64FE6" w:rsidP="00A362BE">
      <w:pPr>
        <w:jc w:val="both"/>
        <w:rPr>
          <w:sz w:val="24"/>
          <w:szCs w:val="24"/>
        </w:rPr>
      </w:pPr>
    </w:p>
    <w:p w:rsidR="00B64FE6" w:rsidRDefault="00B64FE6" w:rsidP="00A362BE">
      <w:pPr>
        <w:jc w:val="both"/>
        <w:rPr>
          <w:sz w:val="24"/>
          <w:szCs w:val="24"/>
        </w:rPr>
      </w:pPr>
    </w:p>
    <w:p w:rsidR="003C348A" w:rsidRDefault="003C348A" w:rsidP="00A362BE">
      <w:pPr>
        <w:jc w:val="both"/>
        <w:rPr>
          <w:sz w:val="24"/>
          <w:szCs w:val="24"/>
        </w:rPr>
      </w:pPr>
    </w:p>
    <w:p w:rsidR="003C348A" w:rsidRDefault="003C348A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sectPr w:rsidR="00C06EBD" w:rsidSect="00FB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B1B58"/>
    <w:rsid w:val="00000D51"/>
    <w:rsid w:val="00016F5E"/>
    <w:rsid w:val="000215C7"/>
    <w:rsid w:val="00022EFD"/>
    <w:rsid w:val="00050CCD"/>
    <w:rsid w:val="00062CBC"/>
    <w:rsid w:val="000846E8"/>
    <w:rsid w:val="00085C57"/>
    <w:rsid w:val="00085CA5"/>
    <w:rsid w:val="000956D3"/>
    <w:rsid w:val="000974C9"/>
    <w:rsid w:val="000B451A"/>
    <w:rsid w:val="000C26EF"/>
    <w:rsid w:val="000F1523"/>
    <w:rsid w:val="000F6CFD"/>
    <w:rsid w:val="001011E4"/>
    <w:rsid w:val="00124D64"/>
    <w:rsid w:val="00137884"/>
    <w:rsid w:val="00183BE0"/>
    <w:rsid w:val="00192F3A"/>
    <w:rsid w:val="001A528E"/>
    <w:rsid w:val="001B43AF"/>
    <w:rsid w:val="001B593D"/>
    <w:rsid w:val="001C16CB"/>
    <w:rsid w:val="001F4DAE"/>
    <w:rsid w:val="001F7AB3"/>
    <w:rsid w:val="00214696"/>
    <w:rsid w:val="00227D71"/>
    <w:rsid w:val="00245FA0"/>
    <w:rsid w:val="00247366"/>
    <w:rsid w:val="00251357"/>
    <w:rsid w:val="00255F24"/>
    <w:rsid w:val="00266A28"/>
    <w:rsid w:val="00267E6A"/>
    <w:rsid w:val="002911A3"/>
    <w:rsid w:val="002C45C5"/>
    <w:rsid w:val="002C6AC1"/>
    <w:rsid w:val="0030592F"/>
    <w:rsid w:val="003278B3"/>
    <w:rsid w:val="003475DD"/>
    <w:rsid w:val="00352890"/>
    <w:rsid w:val="003708E1"/>
    <w:rsid w:val="003844E4"/>
    <w:rsid w:val="003C1BE7"/>
    <w:rsid w:val="003C1FB6"/>
    <w:rsid w:val="003C348A"/>
    <w:rsid w:val="003E0660"/>
    <w:rsid w:val="003F015A"/>
    <w:rsid w:val="00457CA1"/>
    <w:rsid w:val="0046158B"/>
    <w:rsid w:val="00461DB3"/>
    <w:rsid w:val="0047261B"/>
    <w:rsid w:val="0048038B"/>
    <w:rsid w:val="004843D7"/>
    <w:rsid w:val="004A5366"/>
    <w:rsid w:val="004A5E99"/>
    <w:rsid w:val="004A68F7"/>
    <w:rsid w:val="004D1555"/>
    <w:rsid w:val="00542196"/>
    <w:rsid w:val="00552A09"/>
    <w:rsid w:val="0056300A"/>
    <w:rsid w:val="0056558B"/>
    <w:rsid w:val="00576301"/>
    <w:rsid w:val="00586BC6"/>
    <w:rsid w:val="00592423"/>
    <w:rsid w:val="005C6A56"/>
    <w:rsid w:val="005E4AD6"/>
    <w:rsid w:val="00652C87"/>
    <w:rsid w:val="00685A9E"/>
    <w:rsid w:val="00694748"/>
    <w:rsid w:val="006E7AA9"/>
    <w:rsid w:val="0070674A"/>
    <w:rsid w:val="007621F6"/>
    <w:rsid w:val="00774DA0"/>
    <w:rsid w:val="00774DBC"/>
    <w:rsid w:val="0079420A"/>
    <w:rsid w:val="007C27A3"/>
    <w:rsid w:val="007D5237"/>
    <w:rsid w:val="007E2250"/>
    <w:rsid w:val="007E4690"/>
    <w:rsid w:val="007E6ECE"/>
    <w:rsid w:val="0082698A"/>
    <w:rsid w:val="008437F6"/>
    <w:rsid w:val="00871D51"/>
    <w:rsid w:val="008759BB"/>
    <w:rsid w:val="00886566"/>
    <w:rsid w:val="00895153"/>
    <w:rsid w:val="008A456A"/>
    <w:rsid w:val="008B2B98"/>
    <w:rsid w:val="008B4C51"/>
    <w:rsid w:val="008C2B0F"/>
    <w:rsid w:val="00933B8F"/>
    <w:rsid w:val="00943544"/>
    <w:rsid w:val="0095717B"/>
    <w:rsid w:val="00974E45"/>
    <w:rsid w:val="009A5306"/>
    <w:rsid w:val="009A6B3C"/>
    <w:rsid w:val="009A753B"/>
    <w:rsid w:val="009D0052"/>
    <w:rsid w:val="009D2581"/>
    <w:rsid w:val="009E3C02"/>
    <w:rsid w:val="00A02B93"/>
    <w:rsid w:val="00A14015"/>
    <w:rsid w:val="00A27E64"/>
    <w:rsid w:val="00A31847"/>
    <w:rsid w:val="00A362BE"/>
    <w:rsid w:val="00A3795C"/>
    <w:rsid w:val="00A4595F"/>
    <w:rsid w:val="00A55E02"/>
    <w:rsid w:val="00A6663D"/>
    <w:rsid w:val="00A774DB"/>
    <w:rsid w:val="00A81B2B"/>
    <w:rsid w:val="00A91F66"/>
    <w:rsid w:val="00AB2E7A"/>
    <w:rsid w:val="00AB7E1A"/>
    <w:rsid w:val="00AE14EF"/>
    <w:rsid w:val="00B64FE6"/>
    <w:rsid w:val="00B75D20"/>
    <w:rsid w:val="00B811D9"/>
    <w:rsid w:val="00B87D09"/>
    <w:rsid w:val="00B92A58"/>
    <w:rsid w:val="00BB1B58"/>
    <w:rsid w:val="00BC0888"/>
    <w:rsid w:val="00BC2D70"/>
    <w:rsid w:val="00BE2787"/>
    <w:rsid w:val="00C069AF"/>
    <w:rsid w:val="00C06EBD"/>
    <w:rsid w:val="00C11A79"/>
    <w:rsid w:val="00C31782"/>
    <w:rsid w:val="00C4371A"/>
    <w:rsid w:val="00C4773B"/>
    <w:rsid w:val="00C50F1D"/>
    <w:rsid w:val="00C72D0F"/>
    <w:rsid w:val="00C74B99"/>
    <w:rsid w:val="00C82A82"/>
    <w:rsid w:val="00C85B45"/>
    <w:rsid w:val="00C86009"/>
    <w:rsid w:val="00CA2308"/>
    <w:rsid w:val="00CB6F03"/>
    <w:rsid w:val="00CE3FB1"/>
    <w:rsid w:val="00CE6E9F"/>
    <w:rsid w:val="00D00F44"/>
    <w:rsid w:val="00D0377A"/>
    <w:rsid w:val="00D25805"/>
    <w:rsid w:val="00D461EA"/>
    <w:rsid w:val="00D566CB"/>
    <w:rsid w:val="00D66271"/>
    <w:rsid w:val="00D75BBC"/>
    <w:rsid w:val="00DA3E76"/>
    <w:rsid w:val="00DA6CB0"/>
    <w:rsid w:val="00DC395C"/>
    <w:rsid w:val="00DD1E55"/>
    <w:rsid w:val="00DD5CBC"/>
    <w:rsid w:val="00DE3717"/>
    <w:rsid w:val="00DE5CE3"/>
    <w:rsid w:val="00DF0C8E"/>
    <w:rsid w:val="00E0077F"/>
    <w:rsid w:val="00E24687"/>
    <w:rsid w:val="00E325D2"/>
    <w:rsid w:val="00E463F6"/>
    <w:rsid w:val="00E669F1"/>
    <w:rsid w:val="00E6784C"/>
    <w:rsid w:val="00E83B67"/>
    <w:rsid w:val="00E84B83"/>
    <w:rsid w:val="00E865A1"/>
    <w:rsid w:val="00E9768F"/>
    <w:rsid w:val="00EB444B"/>
    <w:rsid w:val="00ED348A"/>
    <w:rsid w:val="00ED7C6E"/>
    <w:rsid w:val="00EE19DE"/>
    <w:rsid w:val="00EE51ED"/>
    <w:rsid w:val="00F32A21"/>
    <w:rsid w:val="00F541FC"/>
    <w:rsid w:val="00FB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58"/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463F6"/>
    <w:pPr>
      <w:ind w:firstLine="720"/>
      <w:jc w:val="both"/>
    </w:pPr>
    <w:rPr>
      <w:sz w:val="30"/>
      <w:szCs w:val="30"/>
    </w:rPr>
  </w:style>
  <w:style w:type="character" w:styleId="a3">
    <w:name w:val="Hyperlink"/>
    <w:basedOn w:val="a0"/>
    <w:uiPriority w:val="99"/>
    <w:unhideWhenUsed/>
    <w:rsid w:val="00BB1B58"/>
    <w:rPr>
      <w:color w:val="0000FF"/>
      <w:u w:val="single"/>
    </w:rPr>
  </w:style>
  <w:style w:type="paragraph" w:styleId="a4">
    <w:name w:val="Balloon Text"/>
    <w:basedOn w:val="a"/>
    <w:link w:val="a5"/>
    <w:rsid w:val="00C74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74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7</cp:revision>
  <cp:lastPrinted>2022-12-19T08:20:00Z</cp:lastPrinted>
  <dcterms:created xsi:type="dcterms:W3CDTF">2023-01-18T11:41:00Z</dcterms:created>
  <dcterms:modified xsi:type="dcterms:W3CDTF">2023-01-18T11:46:00Z</dcterms:modified>
</cp:coreProperties>
</file>