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37" w:rsidRPr="000A2345" w:rsidRDefault="004C0BB5" w:rsidP="000A2345">
      <w:pPr>
        <w:jc w:val="center"/>
        <w:rPr>
          <w:rFonts w:ascii="Times New Roman" w:eastAsia="Times New Roman" w:hAnsi="Times New Roman" w:cs="Times New Roman"/>
          <w:b/>
          <w:sz w:val="30"/>
          <w:szCs w:val="30"/>
          <w:lang w:eastAsia="ru-RU"/>
        </w:rPr>
      </w:pPr>
      <w:r w:rsidRPr="004C0BB5">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321310</wp:posOffset>
            </wp:positionV>
            <wp:extent cx="3157855" cy="1573530"/>
            <wp:effectExtent l="0" t="0" r="4445" b="7620"/>
            <wp:wrapTight wrapText="bothSides">
              <wp:wrapPolygon edited="0">
                <wp:start x="0" y="0"/>
                <wp:lineTo x="0" y="21443"/>
                <wp:lineTo x="21500" y="21443"/>
                <wp:lineTo x="21500" y="0"/>
                <wp:lineTo x="0" y="0"/>
              </wp:wrapPolygon>
            </wp:wrapTight>
            <wp:docPr id="2" name="Рисунок 2" descr="\\Special1\Мои документы\Хузеева\ЕДИНЫЕ ДНИ, акции\ день артрита 2018\картинки\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1\Мои документы\Хузеева\ЕДИНЫЕ ДНИ, акции\ день артрита 2018\картинки\1(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57855" cy="1573530"/>
                    </a:xfrm>
                    <a:prstGeom prst="rect">
                      <a:avLst/>
                    </a:prstGeom>
                    <a:noFill/>
                    <a:ln>
                      <a:noFill/>
                    </a:ln>
                  </pic:spPr>
                </pic:pic>
              </a:graphicData>
            </a:graphic>
          </wp:anchor>
        </w:drawing>
      </w:r>
      <w:r w:rsidR="000A2345">
        <w:rPr>
          <w:rFonts w:ascii="Times New Roman" w:eastAsia="Times New Roman" w:hAnsi="Times New Roman" w:cs="Times New Roman"/>
          <w:b/>
          <w:sz w:val="30"/>
          <w:szCs w:val="30"/>
          <w:lang w:eastAsia="ru-RU"/>
        </w:rPr>
        <w:t xml:space="preserve">                                                            </w:t>
      </w:r>
    </w:p>
    <w:p w:rsidR="000A2345" w:rsidRPr="000A2345" w:rsidRDefault="000A2345" w:rsidP="000A2345">
      <w:pPr>
        <w:jc w:val="center"/>
        <w:rPr>
          <w:rFonts w:ascii="Times New Roman" w:eastAsia="Times New Roman" w:hAnsi="Times New Roman" w:cs="Times New Roman"/>
          <w:b/>
          <w:sz w:val="30"/>
          <w:szCs w:val="30"/>
          <w:lang w:eastAsia="ru-RU"/>
        </w:rPr>
      </w:pPr>
      <w:r w:rsidRPr="000A2345">
        <w:rPr>
          <w:rFonts w:ascii="Times New Roman" w:eastAsia="Times New Roman" w:hAnsi="Times New Roman" w:cs="Times New Roman"/>
          <w:b/>
          <w:sz w:val="30"/>
          <w:szCs w:val="30"/>
          <w:lang w:eastAsia="ru-RU"/>
        </w:rPr>
        <w:t>12 октября – Всемирный День борьбы с артритом</w:t>
      </w:r>
    </w:p>
    <w:p w:rsidR="00423FA5" w:rsidRPr="004A02B8" w:rsidRDefault="00423FA5" w:rsidP="00B950AB">
      <w:pPr>
        <w:pStyle w:val="a3"/>
        <w:spacing w:before="0" w:beforeAutospacing="0" w:after="120" w:afterAutospacing="0" w:line="270" w:lineRule="atLeast"/>
        <w:jc w:val="both"/>
        <w:textAlignment w:val="baseline"/>
        <w:rPr>
          <w:sz w:val="28"/>
          <w:szCs w:val="28"/>
        </w:rPr>
      </w:pPr>
      <w:r>
        <w:rPr>
          <w:sz w:val="28"/>
          <w:szCs w:val="28"/>
        </w:rPr>
        <w:t xml:space="preserve">  </w:t>
      </w:r>
      <w:r w:rsidR="004C0BB5">
        <w:rPr>
          <w:sz w:val="28"/>
          <w:szCs w:val="28"/>
        </w:rPr>
        <w:t xml:space="preserve">    </w:t>
      </w:r>
      <w:r w:rsidRPr="004A02B8">
        <w:rPr>
          <w:sz w:val="28"/>
          <w:szCs w:val="28"/>
        </w:rPr>
        <w:t xml:space="preserve">В последнее десятилетие во всем мире отмечается выраженная тенденция к росту числа заболеваний костно-мышечной системы и соединительной ткани. </w:t>
      </w:r>
      <w:r w:rsidR="00A211D8" w:rsidRPr="009C548D">
        <w:rPr>
          <w:sz w:val="28"/>
          <w:szCs w:val="28"/>
        </w:rPr>
        <w:t>По данным официальной статистики болезни костно-мышечной системы входят в первую тройку наиболее распространенных классов заболеваний среди взрослой популяции населения Республики Беларусь, России и ряда стран Европы, «пропуская вперед» лишь болезни системы кровообращения и болезни органов дыхания.</w:t>
      </w:r>
      <w:r w:rsidR="00A211D8">
        <w:rPr>
          <w:sz w:val="28"/>
          <w:szCs w:val="28"/>
        </w:rPr>
        <w:t xml:space="preserve"> </w:t>
      </w:r>
      <w:r w:rsidRPr="004A02B8">
        <w:rPr>
          <w:sz w:val="28"/>
          <w:szCs w:val="28"/>
        </w:rPr>
        <w:t xml:space="preserve">Это является не только отражением глобального постарения населения, затрагивающего практически все развитые страны мира, так и малоподвижного образа жизни, нерационального питания и других факторов. Возрастает заболеваемость детей и подростков. В тройку лидеров среди </w:t>
      </w:r>
      <w:proofErr w:type="spellStart"/>
      <w:r w:rsidRPr="004A02B8">
        <w:rPr>
          <w:sz w:val="28"/>
          <w:szCs w:val="28"/>
        </w:rPr>
        <w:t>ревматоидных</w:t>
      </w:r>
      <w:proofErr w:type="spellEnd"/>
      <w:r w:rsidRPr="004A02B8">
        <w:rPr>
          <w:sz w:val="28"/>
          <w:szCs w:val="28"/>
        </w:rPr>
        <w:t xml:space="preserve"> заболеваний входят </w:t>
      </w:r>
      <w:proofErr w:type="spellStart"/>
      <w:r w:rsidRPr="004A02B8">
        <w:rPr>
          <w:sz w:val="28"/>
          <w:szCs w:val="28"/>
        </w:rPr>
        <w:t>остеоартроз</w:t>
      </w:r>
      <w:proofErr w:type="spellEnd"/>
      <w:r w:rsidRPr="004A02B8">
        <w:rPr>
          <w:sz w:val="28"/>
          <w:szCs w:val="28"/>
        </w:rPr>
        <w:t xml:space="preserve">, подагра и </w:t>
      </w:r>
      <w:proofErr w:type="spellStart"/>
      <w:r w:rsidRPr="004A02B8">
        <w:rPr>
          <w:sz w:val="28"/>
          <w:szCs w:val="28"/>
        </w:rPr>
        <w:t>ревматоидный</w:t>
      </w:r>
      <w:proofErr w:type="spellEnd"/>
      <w:r w:rsidRPr="004A02B8">
        <w:rPr>
          <w:sz w:val="28"/>
          <w:szCs w:val="28"/>
        </w:rPr>
        <w:t xml:space="preserve"> артрит.</w:t>
      </w:r>
      <w:r w:rsidR="00B950AB" w:rsidRPr="00B950AB">
        <w:rPr>
          <w:sz w:val="28"/>
          <w:szCs w:val="28"/>
        </w:rPr>
        <w:t xml:space="preserve"> </w:t>
      </w:r>
    </w:p>
    <w:p w:rsidR="00A211D8" w:rsidRDefault="00423FA5" w:rsidP="00A211D8">
      <w:pPr>
        <w:pStyle w:val="a3"/>
        <w:spacing w:before="0" w:beforeAutospacing="0" w:after="150" w:afterAutospacing="0"/>
        <w:jc w:val="both"/>
        <w:rPr>
          <w:sz w:val="28"/>
          <w:szCs w:val="28"/>
        </w:rPr>
      </w:pPr>
      <w:r w:rsidRPr="000A2345">
        <w:rPr>
          <w:b/>
          <w:color w:val="FF0000"/>
          <w:sz w:val="28"/>
          <w:szCs w:val="28"/>
        </w:rPr>
        <w:t xml:space="preserve">         </w:t>
      </w:r>
      <w:r w:rsidRPr="004A02B8">
        <w:rPr>
          <w:sz w:val="28"/>
          <w:szCs w:val="28"/>
        </w:rPr>
        <w:t>Пациенты с ревматологическими заболеваниями испытывают постоянную боль, ограничение подвижности суставов и позвоночника, рано теряют трудоспособность, внутрисемейные и социальные связи, снижается   качество жизни.</w:t>
      </w:r>
      <w:r w:rsidR="00A211D8" w:rsidRPr="00A211D8">
        <w:rPr>
          <w:sz w:val="28"/>
          <w:szCs w:val="28"/>
        </w:rPr>
        <w:t xml:space="preserve"> </w:t>
      </w:r>
    </w:p>
    <w:p w:rsidR="004A02B8" w:rsidRPr="00A211D8" w:rsidRDefault="00A211D8" w:rsidP="00A211D8">
      <w:pPr>
        <w:pStyle w:val="a3"/>
        <w:spacing w:before="0" w:beforeAutospacing="0" w:after="150" w:afterAutospacing="0"/>
        <w:jc w:val="both"/>
        <w:rPr>
          <w:sz w:val="28"/>
          <w:szCs w:val="28"/>
        </w:rPr>
      </w:pPr>
      <w:r>
        <w:rPr>
          <w:sz w:val="28"/>
          <w:szCs w:val="28"/>
        </w:rPr>
        <w:t xml:space="preserve">         </w:t>
      </w:r>
      <w:r w:rsidRPr="00B5014A">
        <w:rPr>
          <w:sz w:val="28"/>
          <w:szCs w:val="28"/>
        </w:rPr>
        <w:t xml:space="preserve">Социальная значимость заболеваний костно-мышечной системы и соединительной ткани определяется рядом характеристик: прежде всего, их распространенностью в популяции, степенью влияния на трудоспособность больного человека, воздействием на его качество жизни, влиянием на продолжительность жизни, «стоимостью» («ценой») болезни. По всем вышеперечисленным признакам ревматические заболевания находятся среди наиболее социально значимых классов заболеваний, оказывающих негативное влияние не только на самого больного человека и его семью, но и на </w:t>
      </w:r>
      <w:r>
        <w:rPr>
          <w:sz w:val="28"/>
          <w:szCs w:val="28"/>
        </w:rPr>
        <w:t>общество (государство) в целом.</w:t>
      </w:r>
    </w:p>
    <w:p w:rsidR="00423FA5" w:rsidRPr="00B950AB" w:rsidRDefault="004A02B8" w:rsidP="00B950AB">
      <w:pPr>
        <w:pStyle w:val="a3"/>
        <w:spacing w:before="0" w:beforeAutospacing="0" w:after="150" w:afterAutospacing="0"/>
        <w:jc w:val="both"/>
        <w:rPr>
          <w:sz w:val="28"/>
          <w:szCs w:val="28"/>
        </w:rPr>
      </w:pPr>
      <w:r>
        <w:rPr>
          <w:b/>
          <w:sz w:val="28"/>
          <w:szCs w:val="28"/>
        </w:rPr>
        <w:t xml:space="preserve">        </w:t>
      </w:r>
      <w:r w:rsidR="00423FA5" w:rsidRPr="004A02B8">
        <w:rPr>
          <w:sz w:val="28"/>
          <w:szCs w:val="28"/>
        </w:rPr>
        <w:t>Воспалительные ревматоидные заболевания рассматриваются как факторы риска развития ранних атеросклеротич</w:t>
      </w:r>
      <w:r w:rsidR="00B950AB">
        <w:rPr>
          <w:sz w:val="28"/>
          <w:szCs w:val="28"/>
        </w:rPr>
        <w:t xml:space="preserve">еских изменений стенки артерий, </w:t>
      </w:r>
      <w:r w:rsidR="00B950AB" w:rsidRPr="00B5014A">
        <w:rPr>
          <w:sz w:val="28"/>
          <w:szCs w:val="28"/>
        </w:rPr>
        <w:t>следствием которых нередко являются смертельные кардиоваскулярные катастрофы (инфаркт миокарда, инсульт, тромбозы других крупных сосудов). Доказано, что артрит снижает прод</w:t>
      </w:r>
      <w:r w:rsidR="00B950AB">
        <w:rPr>
          <w:sz w:val="28"/>
          <w:szCs w:val="28"/>
        </w:rPr>
        <w:t>олжительность жизни на 3-7 лет.</w:t>
      </w:r>
    </w:p>
    <w:p w:rsidR="00423FA5" w:rsidRPr="004A02B8" w:rsidRDefault="00423FA5" w:rsidP="004A02B8">
      <w:pPr>
        <w:spacing w:after="0" w:line="240" w:lineRule="auto"/>
        <w:ind w:firstLine="708"/>
        <w:jc w:val="both"/>
        <w:rPr>
          <w:rFonts w:ascii="Times New Roman" w:eastAsia="Times New Roman" w:hAnsi="Times New Roman" w:cs="Times New Roman"/>
          <w:sz w:val="28"/>
          <w:szCs w:val="28"/>
          <w:lang w:eastAsia="ru-RU"/>
        </w:rPr>
      </w:pPr>
      <w:r w:rsidRPr="000A2345">
        <w:rPr>
          <w:rFonts w:ascii="Times New Roman" w:eastAsia="Times New Roman" w:hAnsi="Times New Roman" w:cs="Times New Roman"/>
          <w:color w:val="FF0000"/>
          <w:sz w:val="28"/>
          <w:szCs w:val="28"/>
          <w:lang w:eastAsia="ru-RU"/>
        </w:rPr>
        <w:t xml:space="preserve"> </w:t>
      </w:r>
      <w:r w:rsidRPr="004A02B8">
        <w:rPr>
          <w:rFonts w:ascii="Times New Roman" w:eastAsia="Times New Roman" w:hAnsi="Times New Roman" w:cs="Times New Roman"/>
          <w:sz w:val="28"/>
          <w:szCs w:val="28"/>
          <w:lang w:eastAsia="ru-RU"/>
        </w:rPr>
        <w:t xml:space="preserve">«Ключ» к решению проблемы ревматических заболеваний лежит в ранней диагностике и профилактике ревматических заболеваний. Повышение эффективности лечения во многом зависит от сроков обращения пациентов за врачебной помощью. Курение, употребление алкоголя, гиподинамия, </w:t>
      </w:r>
      <w:r w:rsidRPr="004A02B8">
        <w:rPr>
          <w:rFonts w:ascii="Times New Roman" w:eastAsia="Times New Roman" w:hAnsi="Times New Roman" w:cs="Times New Roman"/>
          <w:sz w:val="28"/>
          <w:szCs w:val="28"/>
          <w:lang w:eastAsia="ru-RU"/>
        </w:rPr>
        <w:lastRenderedPageBreak/>
        <w:t>избыточная масса тела, ожирение в ряде случаев являются пусковыми моментами в развитии и прогрессировании ревматических заболеваний.</w:t>
      </w:r>
    </w:p>
    <w:p w:rsidR="00423FA5" w:rsidRPr="004A02B8" w:rsidRDefault="00423FA5" w:rsidP="004A02B8">
      <w:pPr>
        <w:spacing w:after="0" w:line="240" w:lineRule="auto"/>
        <w:ind w:firstLine="708"/>
        <w:jc w:val="both"/>
        <w:rPr>
          <w:rFonts w:ascii="Times New Roman" w:eastAsia="Times New Roman" w:hAnsi="Times New Roman" w:cs="Times New Roman"/>
          <w:sz w:val="28"/>
          <w:szCs w:val="28"/>
          <w:lang w:eastAsia="ru-RU"/>
        </w:rPr>
      </w:pPr>
      <w:r w:rsidRPr="004A02B8">
        <w:rPr>
          <w:rFonts w:ascii="Times New Roman" w:eastAsia="Times New Roman" w:hAnsi="Times New Roman" w:cs="Times New Roman"/>
          <w:sz w:val="28"/>
          <w:szCs w:val="28"/>
          <w:lang w:eastAsia="ru-RU"/>
        </w:rPr>
        <w:t xml:space="preserve">Недооценка пациентами важности проблемы боли в суставах, позвоночнике приводит к поздней обращаемости, снижает шансы пациентов на достижение ремиссии, благоприятное течение заболевания, повышает риск </w:t>
      </w:r>
      <w:proofErr w:type="spellStart"/>
      <w:r w:rsidRPr="004A02B8">
        <w:rPr>
          <w:rFonts w:ascii="Times New Roman" w:eastAsia="Times New Roman" w:hAnsi="Times New Roman" w:cs="Times New Roman"/>
          <w:sz w:val="28"/>
          <w:szCs w:val="28"/>
          <w:lang w:eastAsia="ru-RU"/>
        </w:rPr>
        <w:t>инвалидизации</w:t>
      </w:r>
      <w:proofErr w:type="spellEnd"/>
      <w:r w:rsidRPr="004A02B8">
        <w:rPr>
          <w:rFonts w:ascii="Times New Roman" w:eastAsia="Times New Roman" w:hAnsi="Times New Roman" w:cs="Times New Roman"/>
          <w:sz w:val="28"/>
          <w:szCs w:val="28"/>
          <w:lang w:eastAsia="ru-RU"/>
        </w:rPr>
        <w:t xml:space="preserve">. </w:t>
      </w:r>
    </w:p>
    <w:p w:rsidR="000A2345" w:rsidRDefault="000A2345" w:rsidP="00AE2570">
      <w:pPr>
        <w:spacing w:after="0" w:line="240" w:lineRule="auto"/>
        <w:ind w:firstLine="708"/>
        <w:jc w:val="both"/>
      </w:pPr>
      <w:r w:rsidRPr="00D70984">
        <w:rPr>
          <w:rFonts w:ascii="Times New Roman" w:eastAsia="Times New Roman" w:hAnsi="Times New Roman" w:cs="Times New Roman"/>
          <w:i/>
          <w:sz w:val="28"/>
          <w:szCs w:val="28"/>
          <w:lang w:eastAsia="ru-RU"/>
        </w:rPr>
        <w:t>В рамках проведения Всемирного дня</w:t>
      </w:r>
      <w:r w:rsidR="00D70984" w:rsidRPr="00D70984">
        <w:rPr>
          <w:rFonts w:ascii="Times New Roman" w:eastAsia="Times New Roman" w:hAnsi="Times New Roman" w:cs="Times New Roman"/>
          <w:i/>
          <w:sz w:val="28"/>
          <w:szCs w:val="28"/>
          <w:lang w:eastAsia="ru-RU"/>
        </w:rPr>
        <w:t xml:space="preserve"> борьбы с</w:t>
      </w:r>
      <w:r w:rsidRPr="00D70984">
        <w:rPr>
          <w:rFonts w:ascii="Times New Roman" w:eastAsia="Times New Roman" w:hAnsi="Times New Roman" w:cs="Times New Roman"/>
          <w:i/>
          <w:sz w:val="28"/>
          <w:szCs w:val="28"/>
          <w:lang w:eastAsia="ru-RU"/>
        </w:rPr>
        <w:t xml:space="preserve"> артрит</w:t>
      </w:r>
      <w:r w:rsidR="00D70984" w:rsidRPr="00D70984">
        <w:rPr>
          <w:rFonts w:ascii="Times New Roman" w:eastAsia="Times New Roman" w:hAnsi="Times New Roman" w:cs="Times New Roman"/>
          <w:i/>
          <w:sz w:val="28"/>
          <w:szCs w:val="28"/>
          <w:lang w:eastAsia="ru-RU"/>
        </w:rPr>
        <w:t>ом</w:t>
      </w:r>
      <w:r w:rsidRPr="00D70984">
        <w:rPr>
          <w:rFonts w:ascii="Times New Roman" w:eastAsia="Times New Roman" w:hAnsi="Times New Roman" w:cs="Times New Roman"/>
          <w:i/>
          <w:sz w:val="28"/>
          <w:szCs w:val="28"/>
          <w:lang w:eastAsia="ru-RU"/>
        </w:rPr>
        <w:t xml:space="preserve"> </w:t>
      </w:r>
      <w:r w:rsidRPr="00D70984">
        <w:rPr>
          <w:rFonts w:ascii="Times New Roman" w:eastAsia="Times New Roman" w:hAnsi="Times New Roman" w:cs="Times New Roman"/>
          <w:b/>
          <w:i/>
          <w:sz w:val="28"/>
          <w:szCs w:val="28"/>
          <w:lang w:eastAsia="ru-RU"/>
        </w:rPr>
        <w:t>12 октября 2018 года, с 1</w:t>
      </w:r>
      <w:r w:rsidR="00D70984" w:rsidRPr="00D70984">
        <w:rPr>
          <w:rFonts w:ascii="Times New Roman" w:eastAsia="Times New Roman" w:hAnsi="Times New Roman" w:cs="Times New Roman"/>
          <w:b/>
          <w:i/>
          <w:sz w:val="28"/>
          <w:szCs w:val="28"/>
          <w:lang w:eastAsia="ru-RU"/>
        </w:rPr>
        <w:t>0</w:t>
      </w:r>
      <w:r w:rsidRPr="00D70984">
        <w:rPr>
          <w:rFonts w:ascii="Times New Roman" w:eastAsia="Times New Roman" w:hAnsi="Times New Roman" w:cs="Times New Roman"/>
          <w:b/>
          <w:i/>
          <w:sz w:val="28"/>
          <w:szCs w:val="28"/>
          <w:lang w:eastAsia="ru-RU"/>
        </w:rPr>
        <w:t xml:space="preserve"> до 1</w:t>
      </w:r>
      <w:r w:rsidR="00D70984" w:rsidRPr="00D70984">
        <w:rPr>
          <w:rFonts w:ascii="Times New Roman" w:eastAsia="Times New Roman" w:hAnsi="Times New Roman" w:cs="Times New Roman"/>
          <w:b/>
          <w:i/>
          <w:sz w:val="28"/>
          <w:szCs w:val="28"/>
          <w:lang w:eastAsia="ru-RU"/>
        </w:rPr>
        <w:t>2</w:t>
      </w:r>
      <w:r w:rsidRPr="00D70984">
        <w:rPr>
          <w:rFonts w:ascii="Times New Roman" w:eastAsia="Times New Roman" w:hAnsi="Times New Roman" w:cs="Times New Roman"/>
          <w:b/>
          <w:i/>
          <w:sz w:val="28"/>
          <w:szCs w:val="28"/>
          <w:lang w:eastAsia="ru-RU"/>
        </w:rPr>
        <w:t xml:space="preserve"> часов по телефо</w:t>
      </w:r>
      <w:r w:rsidR="004A02B8">
        <w:rPr>
          <w:rFonts w:ascii="Times New Roman" w:eastAsia="Times New Roman" w:hAnsi="Times New Roman" w:cs="Times New Roman"/>
          <w:b/>
          <w:i/>
          <w:sz w:val="28"/>
          <w:szCs w:val="28"/>
          <w:lang w:eastAsia="ru-RU"/>
        </w:rPr>
        <w:t>ну</w:t>
      </w:r>
      <w:r w:rsidR="004A02B8">
        <w:rPr>
          <w:rFonts w:ascii="Times New Roman" w:eastAsia="Times New Roman" w:hAnsi="Times New Roman" w:cs="Times New Roman"/>
          <w:i/>
          <w:sz w:val="28"/>
          <w:szCs w:val="28"/>
          <w:lang w:eastAsia="ru-RU"/>
        </w:rPr>
        <w:t xml:space="preserve"> </w:t>
      </w:r>
      <w:r w:rsidR="004A02B8">
        <w:rPr>
          <w:rFonts w:ascii="Times New Roman" w:hAnsi="Times New Roman"/>
          <w:b/>
          <w:i/>
          <w:sz w:val="28"/>
          <w:szCs w:val="28"/>
        </w:rPr>
        <w:t xml:space="preserve">8 (0232) </w:t>
      </w:r>
      <w:r w:rsidR="00A211D8">
        <w:rPr>
          <w:rFonts w:ascii="Times New Roman" w:hAnsi="Times New Roman"/>
          <w:b/>
          <w:i/>
          <w:sz w:val="28"/>
          <w:szCs w:val="28"/>
        </w:rPr>
        <w:t>51</w:t>
      </w:r>
      <w:r w:rsidR="004A02B8" w:rsidRPr="00A211D8">
        <w:rPr>
          <w:rFonts w:ascii="Times New Roman" w:hAnsi="Times New Roman"/>
          <w:b/>
          <w:i/>
          <w:sz w:val="28"/>
          <w:szCs w:val="28"/>
        </w:rPr>
        <w:t>-</w:t>
      </w:r>
      <w:r w:rsidR="00A211D8">
        <w:rPr>
          <w:rFonts w:ascii="Times New Roman" w:hAnsi="Times New Roman"/>
          <w:b/>
          <w:i/>
          <w:sz w:val="28"/>
          <w:szCs w:val="28"/>
        </w:rPr>
        <w:t>03</w:t>
      </w:r>
      <w:r w:rsidR="004A02B8" w:rsidRPr="00A211D8">
        <w:rPr>
          <w:rFonts w:ascii="Times New Roman" w:hAnsi="Times New Roman"/>
          <w:b/>
          <w:i/>
          <w:sz w:val="28"/>
          <w:szCs w:val="28"/>
        </w:rPr>
        <w:t>-</w:t>
      </w:r>
      <w:r w:rsidR="00A211D8">
        <w:rPr>
          <w:rFonts w:ascii="Times New Roman" w:hAnsi="Times New Roman"/>
          <w:b/>
          <w:i/>
          <w:sz w:val="28"/>
          <w:szCs w:val="28"/>
        </w:rPr>
        <w:t>79</w:t>
      </w:r>
      <w:r w:rsidRPr="00A211D8">
        <w:rPr>
          <w:rFonts w:ascii="Times New Roman" w:eastAsia="Times New Roman" w:hAnsi="Times New Roman" w:cs="Times New Roman"/>
          <w:i/>
          <w:sz w:val="28"/>
          <w:szCs w:val="28"/>
          <w:lang w:eastAsia="ru-RU"/>
        </w:rPr>
        <w:t xml:space="preserve"> </w:t>
      </w:r>
      <w:r w:rsidRPr="00D70984">
        <w:rPr>
          <w:rFonts w:ascii="Times New Roman" w:eastAsia="Times New Roman" w:hAnsi="Times New Roman" w:cs="Times New Roman"/>
          <w:i/>
          <w:sz w:val="28"/>
          <w:szCs w:val="28"/>
          <w:lang w:eastAsia="ru-RU"/>
        </w:rPr>
        <w:t>буд</w:t>
      </w:r>
      <w:r w:rsidR="004A02B8">
        <w:rPr>
          <w:rFonts w:ascii="Times New Roman" w:eastAsia="Times New Roman" w:hAnsi="Times New Roman" w:cs="Times New Roman"/>
          <w:i/>
          <w:sz w:val="28"/>
          <w:szCs w:val="28"/>
          <w:lang w:eastAsia="ru-RU"/>
        </w:rPr>
        <w:t>е</w:t>
      </w:r>
      <w:r w:rsidRPr="00D70984">
        <w:rPr>
          <w:rFonts w:ascii="Times New Roman" w:eastAsia="Times New Roman" w:hAnsi="Times New Roman" w:cs="Times New Roman"/>
          <w:i/>
          <w:sz w:val="28"/>
          <w:szCs w:val="28"/>
          <w:lang w:eastAsia="ru-RU"/>
        </w:rPr>
        <w:t>т проводиться «прям</w:t>
      </w:r>
      <w:r w:rsidR="004A02B8">
        <w:rPr>
          <w:rFonts w:ascii="Times New Roman" w:eastAsia="Times New Roman" w:hAnsi="Times New Roman" w:cs="Times New Roman"/>
          <w:i/>
          <w:sz w:val="28"/>
          <w:szCs w:val="28"/>
          <w:lang w:eastAsia="ru-RU"/>
        </w:rPr>
        <w:t>ая</w:t>
      </w:r>
      <w:r w:rsidRPr="00D70984">
        <w:rPr>
          <w:rFonts w:ascii="Times New Roman" w:eastAsia="Times New Roman" w:hAnsi="Times New Roman" w:cs="Times New Roman"/>
          <w:i/>
          <w:sz w:val="28"/>
          <w:szCs w:val="28"/>
          <w:lang w:eastAsia="ru-RU"/>
        </w:rPr>
        <w:t>» телефонн</w:t>
      </w:r>
      <w:r w:rsidR="004A02B8">
        <w:rPr>
          <w:rFonts w:ascii="Times New Roman" w:eastAsia="Times New Roman" w:hAnsi="Times New Roman" w:cs="Times New Roman"/>
          <w:i/>
          <w:sz w:val="28"/>
          <w:szCs w:val="28"/>
          <w:lang w:eastAsia="ru-RU"/>
        </w:rPr>
        <w:t>ая</w:t>
      </w:r>
      <w:r w:rsidRPr="00D70984">
        <w:rPr>
          <w:rFonts w:ascii="Times New Roman" w:eastAsia="Times New Roman" w:hAnsi="Times New Roman" w:cs="Times New Roman"/>
          <w:i/>
          <w:sz w:val="28"/>
          <w:szCs w:val="28"/>
          <w:lang w:eastAsia="ru-RU"/>
        </w:rPr>
        <w:t xml:space="preserve"> лини</w:t>
      </w:r>
      <w:r w:rsidR="004A02B8">
        <w:rPr>
          <w:rFonts w:ascii="Times New Roman" w:eastAsia="Times New Roman" w:hAnsi="Times New Roman" w:cs="Times New Roman"/>
          <w:i/>
          <w:sz w:val="28"/>
          <w:szCs w:val="28"/>
          <w:lang w:eastAsia="ru-RU"/>
        </w:rPr>
        <w:t>я</w:t>
      </w:r>
      <w:r w:rsidRPr="00D70984">
        <w:rPr>
          <w:rFonts w:ascii="Times New Roman" w:eastAsia="Times New Roman" w:hAnsi="Times New Roman" w:cs="Times New Roman"/>
          <w:i/>
          <w:sz w:val="28"/>
          <w:szCs w:val="28"/>
          <w:lang w:eastAsia="ru-RU"/>
        </w:rPr>
        <w:t>. На все интересующие вопросы ответит</w:t>
      </w:r>
      <w:r w:rsidRPr="00D70984">
        <w:rPr>
          <w:rFonts w:ascii="Times New Roman" w:eastAsia="Times New Roman" w:hAnsi="Times New Roman" w:cs="Times New Roman"/>
          <w:b/>
          <w:i/>
          <w:sz w:val="28"/>
          <w:szCs w:val="28"/>
          <w:lang w:eastAsia="ru-RU"/>
        </w:rPr>
        <w:t xml:space="preserve"> </w:t>
      </w:r>
      <w:r w:rsidRPr="00D70984">
        <w:rPr>
          <w:rFonts w:ascii="Times New Roman" w:eastAsia="Times New Roman" w:hAnsi="Times New Roman" w:cs="Times New Roman"/>
          <w:i/>
          <w:sz w:val="28"/>
          <w:szCs w:val="28"/>
          <w:lang w:eastAsia="ru-RU"/>
        </w:rPr>
        <w:t>заведующ</w:t>
      </w:r>
      <w:r w:rsidR="00D70984" w:rsidRPr="00D70984">
        <w:rPr>
          <w:rFonts w:ascii="Times New Roman" w:eastAsia="Times New Roman" w:hAnsi="Times New Roman" w:cs="Times New Roman"/>
          <w:i/>
          <w:sz w:val="28"/>
          <w:szCs w:val="28"/>
          <w:lang w:eastAsia="ru-RU"/>
        </w:rPr>
        <w:t>ий</w:t>
      </w:r>
      <w:r w:rsidRPr="00D70984">
        <w:rPr>
          <w:rFonts w:ascii="Times New Roman" w:eastAsia="Times New Roman" w:hAnsi="Times New Roman" w:cs="Times New Roman"/>
          <w:i/>
          <w:sz w:val="28"/>
          <w:szCs w:val="28"/>
          <w:lang w:eastAsia="ru-RU"/>
        </w:rPr>
        <w:t xml:space="preserve"> </w:t>
      </w:r>
      <w:r w:rsidR="00D70984" w:rsidRPr="00D70984">
        <w:rPr>
          <w:rFonts w:ascii="Times New Roman" w:eastAsia="Times New Roman" w:hAnsi="Times New Roman" w:cs="Times New Roman"/>
          <w:i/>
          <w:sz w:val="28"/>
          <w:szCs w:val="28"/>
          <w:lang w:eastAsia="ru-RU"/>
        </w:rPr>
        <w:t xml:space="preserve">терапевтическим </w:t>
      </w:r>
      <w:r w:rsidRPr="00D70984">
        <w:rPr>
          <w:rFonts w:ascii="Times New Roman" w:eastAsia="Times New Roman" w:hAnsi="Times New Roman" w:cs="Times New Roman"/>
          <w:i/>
          <w:sz w:val="28"/>
          <w:szCs w:val="28"/>
          <w:lang w:eastAsia="ru-RU"/>
        </w:rPr>
        <w:t>отделением</w:t>
      </w:r>
      <w:proofErr w:type="gramStart"/>
      <w:r w:rsidRPr="00D70984">
        <w:rPr>
          <w:rFonts w:ascii="Times New Roman" w:eastAsia="Times New Roman" w:hAnsi="Times New Roman" w:cs="Times New Roman"/>
          <w:i/>
          <w:sz w:val="28"/>
          <w:szCs w:val="28"/>
          <w:lang w:eastAsia="ru-RU"/>
        </w:rPr>
        <w:t xml:space="preserve"> У</w:t>
      </w:r>
      <w:proofErr w:type="gramEnd"/>
      <w:r w:rsidRPr="00D70984">
        <w:rPr>
          <w:rFonts w:ascii="Times New Roman" w:eastAsia="Times New Roman" w:hAnsi="Times New Roman" w:cs="Times New Roman"/>
          <w:i/>
          <w:sz w:val="28"/>
          <w:szCs w:val="28"/>
          <w:lang w:eastAsia="ru-RU"/>
        </w:rPr>
        <w:t xml:space="preserve"> «</w:t>
      </w:r>
      <w:r w:rsidR="00D70984" w:rsidRPr="00D70984">
        <w:rPr>
          <w:rFonts w:ascii="Times New Roman" w:eastAsia="Times New Roman" w:hAnsi="Times New Roman" w:cs="Times New Roman"/>
          <w:i/>
          <w:sz w:val="28"/>
          <w:szCs w:val="28"/>
          <w:lang w:eastAsia="ru-RU"/>
        </w:rPr>
        <w:t>Гомельский областной клинический госпиталь</w:t>
      </w:r>
      <w:r w:rsidR="004A02B8">
        <w:rPr>
          <w:rFonts w:ascii="Times New Roman" w:eastAsia="Times New Roman" w:hAnsi="Times New Roman" w:cs="Times New Roman"/>
          <w:i/>
          <w:sz w:val="28"/>
          <w:szCs w:val="28"/>
          <w:lang w:eastAsia="ru-RU"/>
        </w:rPr>
        <w:t xml:space="preserve"> ИОВ» Рощин Владимир Михайлович. Также</w:t>
      </w:r>
      <w:r w:rsidRPr="001C04D8">
        <w:rPr>
          <w:rFonts w:ascii="Times New Roman" w:hAnsi="Times New Roman" w:cs="Times New Roman"/>
          <w:i/>
          <w:sz w:val="28"/>
          <w:szCs w:val="28"/>
        </w:rPr>
        <w:t xml:space="preserve"> на базе государственного учреждения «Гомельский областной центр гигиены, эпидемиологии и общественного здоровья» буд</w:t>
      </w:r>
      <w:r w:rsidR="00D70984">
        <w:rPr>
          <w:rFonts w:ascii="Times New Roman" w:hAnsi="Times New Roman" w:cs="Times New Roman"/>
          <w:i/>
          <w:sz w:val="28"/>
          <w:szCs w:val="28"/>
        </w:rPr>
        <w:t>ет</w:t>
      </w:r>
      <w:r w:rsidRPr="001C04D8">
        <w:rPr>
          <w:rFonts w:ascii="Times New Roman" w:hAnsi="Times New Roman" w:cs="Times New Roman"/>
          <w:i/>
          <w:sz w:val="28"/>
          <w:szCs w:val="28"/>
        </w:rPr>
        <w:t xml:space="preserve"> работать «прям</w:t>
      </w:r>
      <w:r w:rsidR="00D70984">
        <w:rPr>
          <w:rFonts w:ascii="Times New Roman" w:hAnsi="Times New Roman" w:cs="Times New Roman"/>
          <w:i/>
          <w:sz w:val="28"/>
          <w:szCs w:val="28"/>
        </w:rPr>
        <w:t>ая</w:t>
      </w:r>
      <w:r w:rsidRPr="001C04D8">
        <w:rPr>
          <w:rFonts w:ascii="Times New Roman" w:hAnsi="Times New Roman" w:cs="Times New Roman"/>
          <w:i/>
          <w:sz w:val="28"/>
          <w:szCs w:val="28"/>
        </w:rPr>
        <w:t>» телефонн</w:t>
      </w:r>
      <w:r w:rsidR="00D70984">
        <w:rPr>
          <w:rFonts w:ascii="Times New Roman" w:hAnsi="Times New Roman" w:cs="Times New Roman"/>
          <w:i/>
          <w:sz w:val="28"/>
          <w:szCs w:val="28"/>
        </w:rPr>
        <w:t>ая</w:t>
      </w:r>
      <w:r w:rsidRPr="001C04D8">
        <w:rPr>
          <w:rFonts w:ascii="Times New Roman" w:hAnsi="Times New Roman" w:cs="Times New Roman"/>
          <w:i/>
          <w:sz w:val="28"/>
          <w:szCs w:val="28"/>
        </w:rPr>
        <w:t xml:space="preserve"> лини</w:t>
      </w:r>
      <w:r w:rsidR="00D70984">
        <w:rPr>
          <w:rFonts w:ascii="Times New Roman" w:hAnsi="Times New Roman" w:cs="Times New Roman"/>
          <w:i/>
          <w:sz w:val="28"/>
          <w:szCs w:val="28"/>
        </w:rPr>
        <w:t>я</w:t>
      </w:r>
      <w:r w:rsidRPr="001C04D8">
        <w:rPr>
          <w:rFonts w:ascii="Times New Roman" w:hAnsi="Times New Roman" w:cs="Times New Roman"/>
          <w:i/>
          <w:sz w:val="28"/>
          <w:szCs w:val="28"/>
        </w:rPr>
        <w:t xml:space="preserve"> с консультациями</w:t>
      </w:r>
      <w:r w:rsidRPr="00A211D8">
        <w:rPr>
          <w:rFonts w:ascii="Times New Roman" w:hAnsi="Times New Roman"/>
          <w:i/>
          <w:sz w:val="28"/>
          <w:szCs w:val="28"/>
        </w:rPr>
        <w:t xml:space="preserve"> </w:t>
      </w:r>
      <w:proofErr w:type="spellStart"/>
      <w:r w:rsidRPr="00A211D8">
        <w:rPr>
          <w:rFonts w:ascii="Times New Roman" w:hAnsi="Times New Roman"/>
          <w:i/>
          <w:sz w:val="28"/>
          <w:szCs w:val="28"/>
        </w:rPr>
        <w:t>врача-валеолога</w:t>
      </w:r>
      <w:proofErr w:type="spellEnd"/>
      <w:r w:rsidRPr="00A211D8">
        <w:rPr>
          <w:rFonts w:ascii="Times New Roman" w:hAnsi="Times New Roman"/>
          <w:i/>
          <w:sz w:val="28"/>
          <w:szCs w:val="28"/>
        </w:rPr>
        <w:t xml:space="preserve"> отдела общественного здоровья</w:t>
      </w:r>
      <w:bookmarkStart w:id="0" w:name="_GoBack"/>
      <w:bookmarkEnd w:id="0"/>
      <w:r w:rsidRPr="00A211D8">
        <w:rPr>
          <w:rFonts w:ascii="Times New Roman" w:hAnsi="Times New Roman"/>
          <w:i/>
          <w:sz w:val="28"/>
          <w:szCs w:val="28"/>
        </w:rPr>
        <w:t xml:space="preserve"> </w:t>
      </w:r>
      <w:r>
        <w:rPr>
          <w:rFonts w:ascii="Times New Roman" w:hAnsi="Times New Roman"/>
          <w:b/>
          <w:i/>
          <w:sz w:val="28"/>
          <w:szCs w:val="28"/>
        </w:rPr>
        <w:t>с 10.00 до 12.00 по телефону 8 (0232) 33-57-24.</w:t>
      </w:r>
    </w:p>
    <w:p w:rsidR="000A2345" w:rsidRDefault="000A2345" w:rsidP="004A02B8">
      <w:pPr>
        <w:spacing w:after="0"/>
        <w:jc w:val="both"/>
      </w:pPr>
      <w:r w:rsidRPr="00445491">
        <w:t xml:space="preserve">                                </w:t>
      </w:r>
    </w:p>
    <w:p w:rsidR="00423FA5" w:rsidRDefault="00423FA5" w:rsidP="004A02B8">
      <w:pPr>
        <w:spacing w:after="0" w:line="240" w:lineRule="auto"/>
        <w:ind w:firstLine="708"/>
      </w:pPr>
    </w:p>
    <w:sectPr w:rsidR="00423FA5" w:rsidSect="00D57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A260F5"/>
    <w:rsid w:val="000A2345"/>
    <w:rsid w:val="002740DC"/>
    <w:rsid w:val="002B391E"/>
    <w:rsid w:val="00423FA5"/>
    <w:rsid w:val="00476C94"/>
    <w:rsid w:val="004A02B8"/>
    <w:rsid w:val="004C0BB5"/>
    <w:rsid w:val="004D7BF6"/>
    <w:rsid w:val="00555537"/>
    <w:rsid w:val="00A211D8"/>
    <w:rsid w:val="00A260F5"/>
    <w:rsid w:val="00AE2570"/>
    <w:rsid w:val="00B950AB"/>
    <w:rsid w:val="00D578C8"/>
    <w:rsid w:val="00D70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5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2018-10-08T12:15:00Z</dcterms:created>
  <dcterms:modified xsi:type="dcterms:W3CDTF">2018-10-08T12:15:00Z</dcterms:modified>
</cp:coreProperties>
</file>