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3A" w:rsidRDefault="0080243A" w:rsidP="0080243A">
      <w:pPr>
        <w:pStyle w:val="Default"/>
        <w:ind w:firstLine="85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Аскаридоз – меры профилактики</w:t>
      </w:r>
    </w:p>
    <w:p w:rsidR="0080243A" w:rsidRDefault="0080243A" w:rsidP="0080243A">
      <w:pPr>
        <w:pStyle w:val="Default"/>
        <w:ind w:firstLine="851"/>
        <w:jc w:val="center"/>
        <w:rPr>
          <w:sz w:val="36"/>
          <w:szCs w:val="36"/>
        </w:rPr>
      </w:pPr>
    </w:p>
    <w:p w:rsidR="0080243A" w:rsidRDefault="0080243A" w:rsidP="0080243A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38735</wp:posOffset>
            </wp:positionV>
            <wp:extent cx="2708910" cy="2026920"/>
            <wp:effectExtent l="19050" t="0" r="0" b="0"/>
            <wp:wrapTight wrapText="bothSides">
              <wp:wrapPolygon edited="0">
                <wp:start x="-152" y="0"/>
                <wp:lineTo x="-152" y="21316"/>
                <wp:lineTo x="21570" y="21316"/>
                <wp:lineTo x="21570" y="0"/>
                <wp:lineTo x="-15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Аскаридоз – глистная инвазия, возбудителями которой являются аскариды. </w:t>
      </w:r>
      <w:r>
        <w:rPr>
          <w:sz w:val="28"/>
          <w:szCs w:val="28"/>
        </w:rPr>
        <w:t xml:space="preserve">В организме человека аскарида обитает в тонком кишечнике. Единственным источником заражения является больной человек, в кишечнике которого самка аскариды откладывает в сутки до 200 тысяч яиц. </w:t>
      </w:r>
    </w:p>
    <w:p w:rsidR="0080243A" w:rsidRDefault="0080243A" w:rsidP="0080243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Выделившиеся в окружающую среду с испражнениями больного яйца гельминта при отсутствии благоустроенных туалетов и нарушении правил гигиены попадают на почву вокруг домов, территории дворов, огородов и садов. Заражение человека происходит при проглатывании зрелых яиц аскарид, содержащих инвазионные личинки. От заражения и до момента, когда половозрелые аскариды начинают выделять яйца, проходит 2,5-3 месяца. </w:t>
      </w:r>
    </w:p>
    <w:p w:rsidR="0080243A" w:rsidRDefault="0080243A" w:rsidP="0080243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Заражение происходит преимущественно через руки, загрязнённые на полевых работах и при употреблении в пищу плохо обработанных свежих овощей, зелени и ягод, выращенных на почве, удобряемой, необеззараженными фекалиями человека. </w:t>
      </w:r>
      <w:r>
        <w:rPr>
          <w:b/>
          <w:bCs/>
          <w:sz w:val="28"/>
          <w:szCs w:val="28"/>
        </w:rPr>
        <w:t xml:space="preserve">Массовый сезон заражения – период сбора урожая. </w:t>
      </w:r>
    </w:p>
    <w:p w:rsidR="0080243A" w:rsidRDefault="0080243A" w:rsidP="0080243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Яйца аскарид очень устойчивы во внешней среде, сохраняют жизнеспособность в почве до 5 лет и более. Созревают при температуре от 13 до 36 градусов, оптимальная температура 24 градуса, при которой яйцо становится инвазионным через две недели. </w:t>
      </w:r>
    </w:p>
    <w:p w:rsidR="0080243A" w:rsidRDefault="0080243A" w:rsidP="0080243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Болезнь своими симптомами сходна с другими глистными инвазиями, однако существуют </w:t>
      </w:r>
      <w:r>
        <w:rPr>
          <w:b/>
          <w:bCs/>
          <w:sz w:val="28"/>
          <w:szCs w:val="28"/>
        </w:rPr>
        <w:t>характерные признаки аскаридоза</w:t>
      </w:r>
      <w:r>
        <w:rPr>
          <w:sz w:val="28"/>
          <w:szCs w:val="28"/>
        </w:rPr>
        <w:t xml:space="preserve">, которые являются ключевыми в постановке диагноза: </w:t>
      </w:r>
    </w:p>
    <w:p w:rsidR="0080243A" w:rsidRDefault="0080243A" w:rsidP="0080243A">
      <w:pPr>
        <w:pStyle w:val="Default"/>
        <w:spacing w:after="2"/>
        <w:ind w:firstLine="85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частые приступы боли в животе, которые внезапно появляются и проходят; </w:t>
      </w:r>
    </w:p>
    <w:p w:rsidR="0080243A" w:rsidRDefault="0080243A" w:rsidP="0080243A">
      <w:pPr>
        <w:pStyle w:val="Default"/>
        <w:spacing w:after="2"/>
        <w:ind w:firstLine="85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бледность кожи, иногда ее желтушность; </w:t>
      </w:r>
    </w:p>
    <w:p w:rsidR="0080243A" w:rsidRDefault="0080243A" w:rsidP="0080243A">
      <w:pPr>
        <w:pStyle w:val="Default"/>
        <w:spacing w:after="2"/>
        <w:ind w:firstLine="85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масса тела ниже возрастных норм; </w:t>
      </w:r>
    </w:p>
    <w:p w:rsidR="0080243A" w:rsidRDefault="0080243A" w:rsidP="0080243A">
      <w:pPr>
        <w:pStyle w:val="Default"/>
        <w:spacing w:after="2"/>
        <w:ind w:firstLine="85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снижение аппетита, отвращение к еде; </w:t>
      </w:r>
    </w:p>
    <w:p w:rsidR="0080243A" w:rsidRDefault="0080243A" w:rsidP="0080243A">
      <w:pPr>
        <w:pStyle w:val="Default"/>
        <w:spacing w:after="2"/>
        <w:ind w:firstLine="85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тошнота, рвота, повышенное слюноотделение; </w:t>
      </w:r>
    </w:p>
    <w:p w:rsidR="0080243A" w:rsidRDefault="0080243A" w:rsidP="0080243A">
      <w:pPr>
        <w:pStyle w:val="Default"/>
        <w:ind w:firstLine="85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запоры или жидкий стул; </w:t>
      </w:r>
    </w:p>
    <w:p w:rsidR="0080243A" w:rsidRDefault="0080243A" w:rsidP="0080243A">
      <w:pPr>
        <w:pStyle w:val="Default"/>
        <w:spacing w:after="14"/>
        <w:ind w:firstLine="851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изредка в кале появляются аскариды; </w:t>
      </w:r>
    </w:p>
    <w:p w:rsidR="0080243A" w:rsidRDefault="0080243A" w:rsidP="0080243A">
      <w:pPr>
        <w:pStyle w:val="Default"/>
        <w:spacing w:after="14"/>
        <w:ind w:firstLine="851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плохой сон, скрежет зубами во сне; </w:t>
      </w:r>
    </w:p>
    <w:p w:rsidR="0080243A" w:rsidRDefault="0080243A" w:rsidP="0080243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частые простуды и кишечные инфекции. </w:t>
      </w:r>
    </w:p>
    <w:p w:rsidR="0080243A" w:rsidRDefault="0080243A" w:rsidP="0080243A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80243A" w:rsidRDefault="0080243A" w:rsidP="0080243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Профилактика заражения </w:t>
      </w:r>
      <w:r>
        <w:rPr>
          <w:color w:val="auto"/>
          <w:sz w:val="28"/>
          <w:szCs w:val="28"/>
        </w:rPr>
        <w:t xml:space="preserve">включает в себя следующие мероприятия: обучение ребенка правилам личной гигиены (мытье рук после туалета, перед едой, запрет на употребление немытых фруктов и овощей); </w:t>
      </w:r>
    </w:p>
    <w:p w:rsidR="0080243A" w:rsidRDefault="0080243A" w:rsidP="0080243A">
      <w:pPr>
        <w:pStyle w:val="Default"/>
        <w:spacing w:after="2"/>
        <w:ind w:firstLine="851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предупреждение загрязнения дворов и детских площадок фекалиями животных и людей (регулярная чистка дворовых туалетов, отказ от использования испражнений в качестве удобрения); </w:t>
      </w:r>
    </w:p>
    <w:p w:rsidR="0080243A" w:rsidRDefault="0080243A" w:rsidP="0080243A">
      <w:pPr>
        <w:pStyle w:val="Default"/>
        <w:spacing w:after="2"/>
        <w:ind w:firstLine="851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постоянное рыхление песка, так как яйца глистов не переносят сухости почвы и солнечных лучей; </w:t>
      </w:r>
    </w:p>
    <w:p w:rsidR="0080243A" w:rsidRDefault="0080243A" w:rsidP="0080243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тщательное мытье овощей и фруктов. </w:t>
      </w:r>
    </w:p>
    <w:p w:rsidR="00681AD5" w:rsidRDefault="00681AD5"/>
    <w:sectPr w:rsidR="00681AD5" w:rsidSect="0080243A">
      <w:pgSz w:w="11906" w:h="17338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43A"/>
    <w:rsid w:val="00394F7A"/>
    <w:rsid w:val="00681AD5"/>
    <w:rsid w:val="0080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2018-08-31T11:04:00Z</dcterms:created>
  <dcterms:modified xsi:type="dcterms:W3CDTF">2018-08-31T11:05:00Z</dcterms:modified>
</cp:coreProperties>
</file>