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E4" w:rsidRPr="008133E4" w:rsidRDefault="00DC1486" w:rsidP="008133E4">
      <w:pPr>
        <w:jc w:val="both"/>
        <w:rPr>
          <w:b/>
        </w:rPr>
      </w:pPr>
      <w:r>
        <w:rPr>
          <w:b/>
        </w:rPr>
        <w:t xml:space="preserve">Неинфекционные заболевания (НИЗ). </w:t>
      </w:r>
      <w:r w:rsidR="008133E4" w:rsidRPr="008133E4">
        <w:rPr>
          <w:b/>
        </w:rPr>
        <w:t xml:space="preserve">Профилактика онкологических заболеваний. </w:t>
      </w:r>
    </w:p>
    <w:p w:rsidR="003809D7" w:rsidRDefault="003809D7" w:rsidP="008133E4">
      <w:pPr>
        <w:ind w:firstLine="708"/>
        <w:jc w:val="both"/>
      </w:pPr>
      <w:r w:rsidRPr="003809D7">
        <w:t xml:space="preserve">Неинфекционные заболевания (НИЗ), известные также как хронические болезни, не передаются от человека человеку. Они имеют длительную продолжительность и, как правило, медленно прогрессируют. Четырьмя основными типами неинфекционных заболеваний являются сердечно-сосудистые болезни (такие как инфаркт и инсульт), онкологические заболевания, хронические респираторные болезни (такие как хроническая </w:t>
      </w:r>
      <w:proofErr w:type="spellStart"/>
      <w:r w:rsidRPr="003809D7">
        <w:t>обструктивная</w:t>
      </w:r>
      <w:proofErr w:type="spellEnd"/>
      <w:r w:rsidRPr="003809D7">
        <w:t xml:space="preserve"> болезнь легких и астма) и диабет. </w:t>
      </w:r>
    </w:p>
    <w:p w:rsidR="008133E4" w:rsidRDefault="008133E4" w:rsidP="008133E4">
      <w:pPr>
        <w:ind w:firstLine="708"/>
        <w:jc w:val="both"/>
      </w:pPr>
      <w:r>
        <w:t xml:space="preserve">Известно, что сегодня люди больше всего боятся столкнуться с онкологическим (опухолевым) заболеванием. Каждый человек мечтает прожить долгую жизнь и избежать серьезных болезней, ограничивающих повседневную активность, требующих продолжительного лечения или хирургической операции. Эти страхи вполне обоснованы, ведь онкология – вторая по частоте причина смерти после сердечно-сосудистых заболеваний. </w:t>
      </w:r>
    </w:p>
    <w:p w:rsidR="008133E4" w:rsidRDefault="008133E4" w:rsidP="008133E4">
      <w:pPr>
        <w:ind w:firstLine="708"/>
        <w:jc w:val="both"/>
      </w:pPr>
      <w:r>
        <w:t xml:space="preserve">Важную роль в развитии опухоли играют нарушения в работе иммунитета, препятствующие выполнению его важнейшей функции – уничтожения видоизмененных клеток, способных стать источником опухолевого роста. </w:t>
      </w:r>
    </w:p>
    <w:p w:rsidR="008133E4" w:rsidRDefault="008133E4" w:rsidP="008133E4">
      <w:pPr>
        <w:ind w:firstLine="708"/>
        <w:jc w:val="both"/>
      </w:pPr>
      <w:r>
        <w:t xml:space="preserve">Известные на сегодняшний день канцерогены делятся на три группы: физические, химические и биологические. </w:t>
      </w:r>
    </w:p>
    <w:p w:rsidR="008133E4" w:rsidRDefault="008133E4" w:rsidP="008133E4">
      <w:pPr>
        <w:pStyle w:val="a3"/>
        <w:numPr>
          <w:ilvl w:val="0"/>
          <w:numId w:val="1"/>
        </w:numPr>
        <w:ind w:left="993" w:hanging="993"/>
        <w:jc w:val="both"/>
      </w:pPr>
      <w:r>
        <w:t xml:space="preserve">К физическим факторам относятся солнечная и ионизирующая радиация, рентгеновское и электромагнитное излучение, воздействие высоких или низких температур и т.д. </w:t>
      </w:r>
    </w:p>
    <w:p w:rsidR="008133E4" w:rsidRDefault="008133E4" w:rsidP="008133E4">
      <w:pPr>
        <w:pStyle w:val="a3"/>
        <w:numPr>
          <w:ilvl w:val="0"/>
          <w:numId w:val="1"/>
        </w:numPr>
        <w:ind w:left="993" w:hanging="993"/>
        <w:jc w:val="both"/>
      </w:pPr>
      <w:r>
        <w:t xml:space="preserve">Группу химических канцерогенов образуют продукты переработки нефти, бензол, нитраты, галогены, алкоголь, смолы табачного дыма, консерванты, красители, краски, лаки, растворители, соли тяжелых металлов, продукты горения, некоторые лекарственные вещества. </w:t>
      </w:r>
    </w:p>
    <w:p w:rsidR="008133E4" w:rsidRDefault="008133E4" w:rsidP="008133E4">
      <w:pPr>
        <w:pStyle w:val="a3"/>
        <w:numPr>
          <w:ilvl w:val="0"/>
          <w:numId w:val="1"/>
        </w:numPr>
        <w:ind w:left="993" w:hanging="993"/>
        <w:jc w:val="both"/>
      </w:pPr>
      <w:r>
        <w:t xml:space="preserve">Группа биологических канцерогенов объединяет вирусы, бактерии, грибы, простейших, повышающих скорость образования опухолевых клеток и меняющих реакцию организма на них. </w:t>
      </w:r>
    </w:p>
    <w:p w:rsidR="008133E4" w:rsidRDefault="008133E4" w:rsidP="008133E4">
      <w:pPr>
        <w:ind w:firstLine="708"/>
        <w:jc w:val="both"/>
      </w:pPr>
      <w:r>
        <w:t xml:space="preserve">Этот далеко не полный перечень канцерогенов регулярно пополняется новыми факторами, возникающими благодаря техническому прогрессу, развитию промышленности и загрязнению окружающей среды. </w:t>
      </w:r>
    </w:p>
    <w:p w:rsidR="00DC1486" w:rsidRDefault="008133E4" w:rsidP="008133E4">
      <w:pPr>
        <w:ind w:firstLine="708"/>
        <w:jc w:val="both"/>
      </w:pPr>
      <w:r>
        <w:t xml:space="preserve">Итак, </w:t>
      </w:r>
      <w:proofErr w:type="spellStart"/>
      <w:r>
        <w:t>онкопрофилактика</w:t>
      </w:r>
      <w:proofErr w:type="spellEnd"/>
      <w:r>
        <w:t xml:space="preserve"> - это комплекс мероприятий</w:t>
      </w:r>
      <w:r w:rsidR="00DC1486">
        <w:t>,</w:t>
      </w:r>
      <w:r>
        <w:t xml:space="preserve"> направленный на предупреждение развития опухолевых заболеваний. </w:t>
      </w:r>
      <w:r w:rsidR="00DC1486">
        <w:t>Основными направлениями профилактики являются следующие:</w:t>
      </w:r>
    </w:p>
    <w:p w:rsidR="00DC1486" w:rsidRDefault="008133E4" w:rsidP="008133E4">
      <w:pPr>
        <w:ind w:firstLine="708"/>
        <w:jc w:val="both"/>
      </w:pPr>
      <w:r w:rsidRPr="00DC1486">
        <w:rPr>
          <w:b/>
        </w:rPr>
        <w:t>Влияние на образ жизни человека</w:t>
      </w:r>
      <w:r>
        <w:t xml:space="preserve">: </w:t>
      </w:r>
      <w:r w:rsidR="00DC1486">
        <w:t>о</w:t>
      </w:r>
      <w:r>
        <w:t xml:space="preserve">тказ от курения, ограничение количества потребляемого алкоголя, рациональное питание, поддержание нормальной массы тела и борьбу с ожирением, регулярные физические нагрузки, грамотное планирование семьи – отказ от беспорядочных половых связей, рациональное использование противозачаточных средств, отказ от аборта, как метода контрацепции. </w:t>
      </w:r>
    </w:p>
    <w:p w:rsidR="00DC1486" w:rsidRDefault="008133E4" w:rsidP="008133E4">
      <w:pPr>
        <w:ind w:firstLine="708"/>
        <w:jc w:val="both"/>
      </w:pPr>
      <w:r w:rsidRPr="00DC1486">
        <w:rPr>
          <w:b/>
        </w:rPr>
        <w:t>Борьба со стрессами, депрессией</w:t>
      </w:r>
      <w:r>
        <w:t>. Отчетливо прослеживается взаимосвязь между тяжелыми стрессовыми ситуациями, депрессией и возникновением опухолевых заболеваний. Как это ни банально, очень важную роль в профилактике опухолей играет оптимизм, умение справляться с негативно окрашенными эмоциональными состояниями. Некоторым людям в этом вопросе требуется профессиональная помощь в виде консультации психотерапевта или психолога.</w:t>
      </w:r>
    </w:p>
    <w:p w:rsidR="00DC1486" w:rsidRDefault="008133E4" w:rsidP="008133E4">
      <w:pPr>
        <w:ind w:firstLine="708"/>
        <w:jc w:val="both"/>
      </w:pPr>
      <w:r w:rsidRPr="00DC1486">
        <w:rPr>
          <w:b/>
        </w:rPr>
        <w:t>Осторожное обращение с ультрафиолетом</w:t>
      </w:r>
      <w:r>
        <w:t xml:space="preserve">. Солнечные лучи нередко становятся фактором, запускающим развитие опухолевых заболеваний. Злоупотребление загаром, как на пляже, так и в </w:t>
      </w:r>
      <w:r>
        <w:lastRenderedPageBreak/>
        <w:t xml:space="preserve">солярии, прием солнечных ванн топ-лесс может стать причиной развития меланомы, рака кожи, молочных и щитовидной желез. </w:t>
      </w:r>
    </w:p>
    <w:p w:rsidR="008133E4" w:rsidRDefault="008133E4" w:rsidP="008133E4">
      <w:pPr>
        <w:ind w:firstLine="708"/>
        <w:jc w:val="both"/>
      </w:pPr>
      <w:r w:rsidRPr="00DC1486">
        <w:rPr>
          <w:b/>
        </w:rPr>
        <w:t>Бытовые и жилищные условия.</w:t>
      </w:r>
      <w:r>
        <w:t xml:space="preserve"> Стремление к укорочению сроков и удешевлению стоимости строительства или ремонта зачастую приводит к использованию </w:t>
      </w:r>
      <w:proofErr w:type="spellStart"/>
      <w:r>
        <w:t>неэкологичных</w:t>
      </w:r>
      <w:proofErr w:type="spellEnd"/>
      <w:r>
        <w:t xml:space="preserve"> стройматериалов, в состав которых входят асбест, шлак, смолы, формальдегид, </w:t>
      </w:r>
      <w:proofErr w:type="spellStart"/>
      <w:r>
        <w:t>нитросоединения</w:t>
      </w:r>
      <w:proofErr w:type="spellEnd"/>
      <w:r>
        <w:t xml:space="preserve"> и т.д., что, в сочетании с нарушениями технических требований к оборудованию вентиляции, ведет к накоплению в жилище (прежде всего – в воздухе) вредных соединений. Действуя как абсолютные канцерогенные вещества, эти соединения стимулируют развитие опухолей всех органов и систем организма. </w:t>
      </w:r>
    </w:p>
    <w:p w:rsidR="00DC1486" w:rsidRDefault="008133E4" w:rsidP="00DC1486">
      <w:pPr>
        <w:ind w:firstLine="708"/>
        <w:jc w:val="both"/>
      </w:pPr>
      <w:r>
        <w:t xml:space="preserve">Огромное значение в предупреждении развития опухолевых заболеваний имеет </w:t>
      </w:r>
      <w:r w:rsidRPr="008133E4">
        <w:rPr>
          <w:b/>
        </w:rPr>
        <w:t>регулярная диспансеризация</w:t>
      </w:r>
      <w:r>
        <w:t>, особенно показанная людям в возрасте старше 40 лет. Ежегодные флюорографические исследования, осмотры специалистами (гинеколого</w:t>
      </w:r>
      <w:r w:rsidR="003809D7">
        <w:t>м, хирургом, урологом, ЛОР-врачо</w:t>
      </w:r>
      <w:bookmarkStart w:id="0" w:name="_GoBack"/>
      <w:bookmarkEnd w:id="0"/>
      <w:r>
        <w:t xml:space="preserve">м, окулистом, невропатологом), анализы крови и мочи позволяют выявить предопухолевые состояния и ранние стадии </w:t>
      </w:r>
      <w:proofErr w:type="spellStart"/>
      <w:r>
        <w:t>онкозаболеваний</w:t>
      </w:r>
      <w:proofErr w:type="spellEnd"/>
      <w:r>
        <w:t xml:space="preserve">, тем самым предупреждая развитие опухолевой патологии или повышая шансы на полное излечение. </w:t>
      </w:r>
    </w:p>
    <w:p w:rsidR="003809D7" w:rsidRDefault="008133E4" w:rsidP="00DC1486">
      <w:pPr>
        <w:ind w:firstLine="708"/>
        <w:jc w:val="both"/>
      </w:pPr>
      <w:r>
        <w:t xml:space="preserve">Ученые определили, что правильное отношение к своему здоровью, подразумевающее соблюдение элементарных правил профилактики и регулярное медицинское обследование, позволяет человеку снизить риск развития рака на 90%. А это означает, что, приложив определенные усилия, каждый из нас способен прожить жизнь без опухолевых заболеваний. </w:t>
      </w:r>
    </w:p>
    <w:p w:rsidR="008133E4" w:rsidRDefault="008133E4" w:rsidP="00DC1486">
      <w:pPr>
        <w:ind w:firstLine="708"/>
        <w:jc w:val="both"/>
      </w:pPr>
      <w:r>
        <w:t>Берегите здоровье!</w:t>
      </w:r>
    </w:p>
    <w:sectPr w:rsidR="0081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25A1"/>
    <w:multiLevelType w:val="hybridMultilevel"/>
    <w:tmpl w:val="8244E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4"/>
    <w:rsid w:val="003809D7"/>
    <w:rsid w:val="008133E4"/>
    <w:rsid w:val="00960517"/>
    <w:rsid w:val="00D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C37"/>
  <w15:chartTrackingRefBased/>
  <w15:docId w15:val="{2FB14A8F-F23C-4E49-8BD1-1C1A62C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2020-03-09T11:00:00Z</dcterms:created>
  <dcterms:modified xsi:type="dcterms:W3CDTF">2020-03-09T11:13:00Z</dcterms:modified>
</cp:coreProperties>
</file>