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DA" w:rsidRDefault="002676DA" w:rsidP="00106E3C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94347"/>
          <w:sz w:val="24"/>
          <w:szCs w:val="24"/>
          <w:lang w:eastAsia="ru-RU"/>
        </w:rPr>
      </w:pPr>
    </w:p>
    <w:p w:rsidR="00106E3C" w:rsidRPr="002676DA" w:rsidRDefault="00574619" w:rsidP="00106E3C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94347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b/>
          <w:bCs/>
          <w:color w:val="394347"/>
          <w:sz w:val="24"/>
          <w:szCs w:val="24"/>
          <w:lang w:eastAsia="ru-RU"/>
        </w:rPr>
        <w:t xml:space="preserve">Радиационная гигиена. </w:t>
      </w:r>
      <w:r w:rsidR="00106E3C" w:rsidRPr="002676DA">
        <w:rPr>
          <w:rFonts w:ascii="Times New Roman" w:eastAsia="Times New Roman" w:hAnsi="Times New Roman" w:cs="Times New Roman"/>
          <w:b/>
          <w:bCs/>
          <w:color w:val="394347"/>
          <w:sz w:val="24"/>
          <w:szCs w:val="24"/>
          <w:lang w:eastAsia="ru-RU"/>
        </w:rPr>
        <w:t>Некоторые факты о радиации.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Под словом «радиация» чаще понимают ионизирующее излучение, связанное с радиоактивным распадом. При этом человек испытывает действие и неионизирующих видов излучения: электромагнитного и ультрафиолетового.</w:t>
      </w:r>
    </w:p>
    <w:p w:rsidR="00B90E5E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>Основными источниками радиации являются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: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bookmarkStart w:id="0" w:name="_GoBack"/>
      <w:bookmarkEnd w:id="0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-природные радиоактивные вещества вокруг и внутри нас — 73%;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br/>
        <w:t>-медицинские процедуры (рентгеноскопия и прочие) — 13%;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br/>
        <w:t>-космическое излучение — 14%.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Конечно, существуют техногенные источники загрязнений, появившиеся в результате крупных аварий. Это наиболее опасные для человечества события, поскольку, как и при ядерном взрыве, в таком случае может выделяться йод (J-131), цезий (Cs-137) и стронций (в основном Sr-90). Оружейный плутоний (Pu-241) и продукты его распада не менее опасны.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>В каких единицах измеряется радиация</w:t>
      </w:r>
      <w:r w:rsidR="00106E3C"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 xml:space="preserve">? 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Для измерения количества энергии излучения используют различные единицы. В медицине основной является </w:t>
      </w:r>
      <w:proofErr w:type="spell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зиверт</w:t>
      </w:r>
      <w:proofErr w:type="spell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— эффективная эквивалентная доза, полученная за одну процедуру всем организмом. Именно в </w:t>
      </w:r>
      <w:proofErr w:type="spell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зивертах</w:t>
      </w:r>
      <w:proofErr w:type="spell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на единицу времени измеряют уровень радиационного фона. Беккерель служит единицей измерения радиоактивности воды, почвы и так далее на единицу объёма.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>Воздействие радиации на человека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называют облучением. Основное его проявление — острая лучевая болезнь, которая имеет различные степени тяжести. Лучевая болезнь проявляется в виде следующих симптомов: потеря сил, понос, тошнота и рвота; сухой, надсадный кашель; нарушения сердечной деятельности.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Кроме этого, облучение вызывает лучевые ожоги. Очень большие дозы приводят к отмиранию кожи, вплоть до повреждения мышц и костей, что лечится гораздо хуже, чем химические или тепловые ожоги. Вместе с ожогами могут появиться нарушения обмена веществ, инфекционные осложнения, лучевое бесплодие, лучевая катаракта.</w:t>
      </w:r>
    </w:p>
    <w:p w:rsidR="00106E3C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Последствия облучения могут проявить себя через длительное время — это так называемый стохастический эффект. Он выражается в том, что среди облучённых людей может увеличиваться частота определённых онкологических заболеваний</w:t>
      </w:r>
      <w:r w:rsidR="00106E3C"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106E3C" w:rsidRPr="002676DA" w:rsidRDefault="00B76A6F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>Способы защиты</w:t>
      </w:r>
      <w:r w:rsidR="00106E3C" w:rsidRPr="002676DA">
        <w:rPr>
          <w:rFonts w:ascii="Times New Roman" w:eastAsia="Times New Roman" w:hAnsi="Times New Roman" w:cs="Times New Roman"/>
          <w:b/>
          <w:color w:val="242B2D"/>
          <w:sz w:val="24"/>
          <w:szCs w:val="24"/>
          <w:lang w:eastAsia="ru-RU"/>
        </w:rPr>
        <w:t>:</w:t>
      </w:r>
    </w:p>
    <w:p w:rsidR="00574619" w:rsidRPr="002676DA" w:rsidRDefault="00574619" w:rsidP="00106E3C">
      <w:pPr>
        <w:shd w:val="clear" w:color="auto" w:fill="FFFFFF"/>
        <w:spacing w:before="75" w:after="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Главных методов защиты от рентгеновского излучения три: защита временем, защита расстоянием и экранирование. То есть чем меньше вы находитесь в зоне действия рентгеновских лучей и чем дальше вы от источника излучения, тем меньше доза облучения.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br/>
        <w:t xml:space="preserve">Для уменьшения поглощения стронция нужно употреблять </w:t>
      </w:r>
      <w:proofErr w:type="gram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продукты</w:t>
      </w:r>
      <w:proofErr w:type="gram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 которых содержится кальций.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br/>
        <w:t xml:space="preserve">Для уменьшения поглощения цезия нужно употреблять </w:t>
      </w:r>
      <w:proofErr w:type="gram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продукты</w:t>
      </w:r>
      <w:proofErr w:type="gram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 которых содержится калий.</w:t>
      </w:r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br/>
        <w:t>Для повышения защитных сил организма к воздействию радионуклидов, следует употреблять витамины</w:t>
      </w:r>
      <w:proofErr w:type="gram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А</w:t>
      </w:r>
      <w:proofErr w:type="gram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С, Е, витамины группы В, которые содержатся в обычных продуктах питания. Для предотвращения поступления радионуклидов в организм, все продукты </w:t>
      </w:r>
      <w:proofErr w:type="gramStart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питания</w:t>
      </w:r>
      <w:proofErr w:type="gramEnd"/>
      <w:r w:rsidRPr="002676DA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произведенные в нашем районе обязательно нужно исследовать на содержание стронция-90 и цезия-137.</w:t>
      </w:r>
    </w:p>
    <w:p w:rsidR="00574619" w:rsidRPr="00574619" w:rsidRDefault="00574619" w:rsidP="0057461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</w:p>
    <w:p w:rsidR="00895C0D" w:rsidRDefault="00895C0D"/>
    <w:sectPr w:rsidR="00895C0D" w:rsidSect="007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5289A"/>
    <w:rsid w:val="00106E3C"/>
    <w:rsid w:val="0025289A"/>
    <w:rsid w:val="002676DA"/>
    <w:rsid w:val="00574619"/>
    <w:rsid w:val="007639C4"/>
    <w:rsid w:val="00895C0D"/>
    <w:rsid w:val="00B76A6F"/>
    <w:rsid w:val="00B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6</cp:revision>
  <cp:lastPrinted>2020-03-31T10:47:00Z</cp:lastPrinted>
  <dcterms:created xsi:type="dcterms:W3CDTF">2020-03-14T13:13:00Z</dcterms:created>
  <dcterms:modified xsi:type="dcterms:W3CDTF">2020-03-31T10:47:00Z</dcterms:modified>
</cp:coreProperties>
</file>