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C" w:rsidRDefault="0061443C" w:rsidP="00272491">
      <w:pPr>
        <w:spacing w:before="360" w:after="240"/>
        <w:jc w:val="center"/>
        <w:outlineLvl w:val="1"/>
        <w:rPr>
          <w:color w:val="000000"/>
          <w:sz w:val="28"/>
          <w:szCs w:val="28"/>
          <w:lang w:eastAsia="ru-RU"/>
        </w:rPr>
      </w:pPr>
      <w:r w:rsidRPr="00DA53D9">
        <w:rPr>
          <w:b/>
          <w:color w:val="000000"/>
          <w:sz w:val="28"/>
          <w:szCs w:val="28"/>
          <w:lang w:eastAsia="ru-RU"/>
        </w:rPr>
        <w:t>Мини</w:t>
      </w:r>
      <w:r>
        <w:rPr>
          <w:b/>
          <w:color w:val="000000"/>
          <w:sz w:val="28"/>
          <w:szCs w:val="28"/>
          <w:lang w:eastAsia="ru-RU"/>
        </w:rPr>
        <w:t>стерство здравоохранения Республика Беларусь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Государственное учреждение «Лоевский районный центр гигиены и эпидемиологии»</w:t>
      </w:r>
    </w:p>
    <w:p w:rsidR="0061443C" w:rsidRPr="002B3D74" w:rsidRDefault="0061443C" w:rsidP="00272491">
      <w:pPr>
        <w:spacing w:before="360" w:after="240"/>
        <w:jc w:val="center"/>
        <w:outlineLvl w:val="1"/>
        <w:rPr>
          <w:b/>
          <w:color w:val="000000"/>
          <w:sz w:val="31"/>
          <w:szCs w:val="31"/>
          <w:lang w:eastAsia="ru-RU"/>
        </w:rPr>
      </w:pPr>
      <w:r w:rsidRPr="004D2D1B">
        <w:rPr>
          <w:rFonts w:ascii="inherit" w:eastAsia="Times New Roman" w:hAnsi="inherit" w:hint="eastAsia"/>
          <w:b/>
          <w:color w:val="000000"/>
          <w:sz w:val="31"/>
          <w:szCs w:val="31"/>
          <w:lang w:eastAsia="ru-RU"/>
        </w:rPr>
        <w:t>Грибы</w:t>
      </w:r>
      <w:r>
        <w:rPr>
          <w:b/>
          <w:color w:val="000000"/>
          <w:sz w:val="31"/>
          <w:szCs w:val="31"/>
          <w:lang w:eastAsia="ru-RU"/>
        </w:rPr>
        <w:t xml:space="preserve"> </w:t>
      </w:r>
    </w:p>
    <w:p w:rsidR="0061443C" w:rsidRDefault="004D1AD8" w:rsidP="002B3D74">
      <w:pPr>
        <w:spacing w:after="240"/>
        <w:ind w:left="3120"/>
        <w:jc w:val="both"/>
        <w:rPr>
          <w:b/>
          <w:color w:val="000000"/>
          <w:sz w:val="31"/>
          <w:szCs w:val="31"/>
          <w:lang w:eastAsia="ru-RU"/>
        </w:rPr>
      </w:pPr>
      <w:r w:rsidRPr="004D1AD8">
        <w:rPr>
          <w:b/>
          <w:color w:val="000000"/>
          <w:sz w:val="31"/>
          <w:szCs w:val="3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6pt;height:150pt">
            <v:imagedata r:id="rId5" o:title=""/>
          </v:shape>
        </w:pict>
      </w:r>
    </w:p>
    <w:p w:rsidR="0061443C" w:rsidRPr="006E5639" w:rsidRDefault="0061443C" w:rsidP="00B21C76">
      <w:pPr>
        <w:spacing w:after="240"/>
        <w:ind w:firstLine="708"/>
        <w:jc w:val="both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Большинство видов съедобных грибов даже в относительно «чистых» лесах способны концентрировать радионуклиды в дозах, опасных для здоровья. Основное количество радионуклидов располагается в верхнем слое лесной подстилки толщиной 3–5 сантиметров, остальная часть содержится в верхнем слое почвы.</w:t>
      </w:r>
      <w:r w:rsidRPr="006E5639">
        <w:rPr>
          <w:b/>
          <w:color w:val="000000"/>
          <w:lang w:eastAsia="ru-RU"/>
        </w:rPr>
        <w:t xml:space="preserve"> </w:t>
      </w:r>
    </w:p>
    <w:p w:rsidR="0061443C" w:rsidRPr="006E5639" w:rsidRDefault="0061443C" w:rsidP="0095436A">
      <w:pPr>
        <w:spacing w:after="240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По способности накапливать цезий-137 грибы делят на четыре группы:</w:t>
      </w:r>
    </w:p>
    <w:p w:rsidR="0061443C" w:rsidRPr="006E5639" w:rsidRDefault="0061443C" w:rsidP="00910682">
      <w:pPr>
        <w:spacing w:after="240"/>
        <w:jc w:val="both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1) грибы-аккумуляторы (</w:t>
      </w:r>
      <w:proofErr w:type="spellStart"/>
      <w:r w:rsidRPr="006E5639">
        <w:rPr>
          <w:color w:val="000000"/>
          <w:lang w:eastAsia="ru-RU"/>
        </w:rPr>
        <w:t>горькушка</w:t>
      </w:r>
      <w:proofErr w:type="spellEnd"/>
      <w:r w:rsidRPr="006E5639">
        <w:rPr>
          <w:color w:val="000000"/>
          <w:lang w:eastAsia="ru-RU"/>
        </w:rPr>
        <w:t>, колпак кольчатый (курочка), свинушка, гриб польский, масленок, моховик желто-бурый). В плодовых телах этих грибов даже при загрязнении почв, близких к фоновому значению (0,1–0,2 Ки/км?), содержание цезия-137 может превышать допустимый уровень - сбор не рекомендуется;</w:t>
      </w:r>
    </w:p>
    <w:p w:rsidR="0061443C" w:rsidRPr="006E5639" w:rsidRDefault="0061443C" w:rsidP="00910682">
      <w:pPr>
        <w:spacing w:after="240"/>
        <w:jc w:val="both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2) </w:t>
      </w:r>
      <w:proofErr w:type="spellStart"/>
      <w:r w:rsidRPr="006E5639">
        <w:rPr>
          <w:color w:val="000000"/>
          <w:lang w:eastAsia="ru-RU"/>
        </w:rPr>
        <w:t>сильнонакапливающие</w:t>
      </w:r>
      <w:proofErr w:type="spellEnd"/>
      <w:r w:rsidRPr="006E5639">
        <w:rPr>
          <w:color w:val="000000"/>
          <w:lang w:eastAsia="ru-RU"/>
        </w:rPr>
        <w:t> (грузди, волнушка розовая, зеленка, сыроежки). Собирать допускается при плотности загрязнения почв до 1 Ки/км? с обязательным радиометрическим контролем;</w:t>
      </w:r>
    </w:p>
    <w:p w:rsidR="0061443C" w:rsidRPr="006E5639" w:rsidRDefault="0061443C" w:rsidP="0095436A">
      <w:pPr>
        <w:spacing w:after="240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3) </w:t>
      </w:r>
      <w:proofErr w:type="spellStart"/>
      <w:r w:rsidRPr="006E5639">
        <w:rPr>
          <w:color w:val="000000"/>
          <w:lang w:eastAsia="ru-RU"/>
        </w:rPr>
        <w:t>средненакапливающие</w:t>
      </w:r>
      <w:proofErr w:type="spellEnd"/>
      <w:r w:rsidRPr="006E5639">
        <w:rPr>
          <w:color w:val="000000"/>
          <w:lang w:eastAsia="ru-RU"/>
        </w:rPr>
        <w:t> (лисичка, рядовка, белый гриб, подберезовик, подосиновик);</w:t>
      </w:r>
    </w:p>
    <w:p w:rsidR="0061443C" w:rsidRPr="006E5639" w:rsidRDefault="0061443C" w:rsidP="0095436A">
      <w:pPr>
        <w:spacing w:after="240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4) </w:t>
      </w:r>
      <w:proofErr w:type="spellStart"/>
      <w:r w:rsidRPr="006E5639">
        <w:rPr>
          <w:color w:val="000000"/>
          <w:lang w:eastAsia="ru-RU"/>
        </w:rPr>
        <w:t>слабонакапливающие</w:t>
      </w:r>
      <w:proofErr w:type="spellEnd"/>
      <w:r w:rsidRPr="006E5639">
        <w:rPr>
          <w:color w:val="000000"/>
          <w:lang w:eastAsia="ru-RU"/>
        </w:rPr>
        <w:t> (опенок осенний, гриб-зонтик пестрый, дождевик жемчужный).</w:t>
      </w:r>
    </w:p>
    <w:p w:rsidR="0061443C" w:rsidRPr="006E5639" w:rsidRDefault="0061443C" w:rsidP="0095436A">
      <w:pPr>
        <w:spacing w:after="240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При заготовке грибов необходимо помнить:</w:t>
      </w:r>
    </w:p>
    <w:p w:rsidR="0061443C" w:rsidRPr="006E5639" w:rsidRDefault="0061443C" w:rsidP="0095436A">
      <w:pPr>
        <w:numPr>
          <w:ilvl w:val="0"/>
          <w:numId w:val="4"/>
        </w:numPr>
        <w:spacing w:before="100" w:beforeAutospacing="1" w:after="180"/>
        <w:ind w:left="540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в шляпках концентрация цезия-137 выше, чем в ножках;</w:t>
      </w:r>
    </w:p>
    <w:p w:rsidR="0061443C" w:rsidRPr="006E5639" w:rsidRDefault="0061443C" w:rsidP="00910682">
      <w:pPr>
        <w:numPr>
          <w:ilvl w:val="0"/>
          <w:numId w:val="4"/>
        </w:numPr>
        <w:spacing w:before="100" w:beforeAutospacing="1" w:after="180"/>
        <w:ind w:left="540"/>
        <w:jc w:val="both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перед приготовлением необходимо очистить грибы от прилипших частиц лесной подстилки, мха, почвы; у некоторых видов необходимо снять со шляпки кожицу;</w:t>
      </w:r>
    </w:p>
    <w:p w:rsidR="0061443C" w:rsidRPr="006E5639" w:rsidRDefault="0061443C" w:rsidP="00910682">
      <w:pPr>
        <w:numPr>
          <w:ilvl w:val="0"/>
          <w:numId w:val="4"/>
        </w:numPr>
        <w:spacing w:before="100" w:beforeAutospacing="1" w:after="180"/>
        <w:ind w:left="540"/>
        <w:jc w:val="both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 xml:space="preserve">снижения содержания радионуклидов можно добиться путем отваривания грибов в соленой воде с добавлением уксуса или лимонной кислоты и сливания отвара через каждые 15 минут. При такой обработке сыроежек, зеленок, рядовок и волнушек в течение 30 минут концентрация </w:t>
      </w:r>
      <w:proofErr w:type="spellStart"/>
      <w:r w:rsidRPr="006E5639">
        <w:rPr>
          <w:color w:val="000000"/>
          <w:lang w:eastAsia="ru-RU"/>
        </w:rPr>
        <w:t>радиоцезия</w:t>
      </w:r>
      <w:proofErr w:type="spellEnd"/>
      <w:r w:rsidRPr="006E5639">
        <w:rPr>
          <w:color w:val="000000"/>
          <w:lang w:eastAsia="ru-RU"/>
        </w:rPr>
        <w:t xml:space="preserve"> снижается в 2–10 раз. Трубчатые грибы (подберезовик, боровик, польский гриб, подосиновик) отваривают 45 минут;</w:t>
      </w:r>
    </w:p>
    <w:p w:rsidR="0061443C" w:rsidRPr="006E5639" w:rsidRDefault="0061443C" w:rsidP="0095436A">
      <w:pPr>
        <w:numPr>
          <w:ilvl w:val="0"/>
          <w:numId w:val="4"/>
        </w:numPr>
        <w:spacing w:before="100" w:beforeAutospacing="1" w:after="180"/>
        <w:ind w:left="540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>при сушке содержание радионуклидов не снижается.</w:t>
      </w:r>
    </w:p>
    <w:p w:rsidR="0061443C" w:rsidRPr="00B21C76" w:rsidRDefault="0061443C" w:rsidP="0095436A">
      <w:pPr>
        <w:spacing w:after="24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Pr="00B21C76">
        <w:rPr>
          <w:b/>
          <w:color w:val="000000"/>
          <w:sz w:val="28"/>
          <w:szCs w:val="28"/>
          <w:lang w:eastAsia="ru-RU"/>
        </w:rPr>
        <w:t xml:space="preserve">Где определить загрязнение </w:t>
      </w:r>
      <w:r>
        <w:rPr>
          <w:b/>
          <w:color w:val="000000"/>
          <w:sz w:val="28"/>
          <w:szCs w:val="28"/>
          <w:lang w:eastAsia="ru-RU"/>
        </w:rPr>
        <w:t>грибов</w:t>
      </w:r>
      <w:r w:rsidRPr="00B21C76">
        <w:rPr>
          <w:b/>
          <w:color w:val="000000"/>
          <w:sz w:val="28"/>
          <w:szCs w:val="28"/>
          <w:lang w:eastAsia="ru-RU"/>
        </w:rPr>
        <w:t>:</w:t>
      </w:r>
    </w:p>
    <w:p w:rsidR="0061443C" w:rsidRPr="006E5639" w:rsidRDefault="0061443C" w:rsidP="0095436A">
      <w:pPr>
        <w:numPr>
          <w:ilvl w:val="0"/>
          <w:numId w:val="7"/>
        </w:numPr>
        <w:spacing w:before="100" w:beforeAutospacing="1" w:after="180"/>
        <w:ind w:left="540"/>
        <w:rPr>
          <w:color w:val="000000"/>
          <w:lang w:eastAsia="ru-RU"/>
        </w:rPr>
      </w:pPr>
      <w:r w:rsidRPr="006E5639">
        <w:rPr>
          <w:color w:val="000000"/>
          <w:lang w:eastAsia="ru-RU"/>
        </w:rPr>
        <w:t xml:space="preserve">в санитарно - гигиенической лаборатории ГУ «Лоевский </w:t>
      </w:r>
      <w:proofErr w:type="gramStart"/>
      <w:r w:rsidRPr="006E5639">
        <w:rPr>
          <w:color w:val="000000"/>
          <w:lang w:eastAsia="ru-RU"/>
        </w:rPr>
        <w:t>районный</w:t>
      </w:r>
      <w:proofErr w:type="gramEnd"/>
      <w:r w:rsidRPr="006E5639">
        <w:rPr>
          <w:color w:val="000000"/>
          <w:lang w:eastAsia="ru-RU"/>
        </w:rPr>
        <w:t xml:space="preserve"> </w:t>
      </w:r>
      <w:proofErr w:type="spellStart"/>
      <w:r w:rsidRPr="006E5639">
        <w:rPr>
          <w:color w:val="000000"/>
          <w:lang w:eastAsia="ru-RU"/>
        </w:rPr>
        <w:t>ЦГиЭ</w:t>
      </w:r>
      <w:proofErr w:type="spellEnd"/>
      <w:r w:rsidRPr="006E5639">
        <w:rPr>
          <w:color w:val="000000"/>
          <w:lang w:eastAsia="ru-RU"/>
        </w:rPr>
        <w:t xml:space="preserve">», г.п. </w:t>
      </w:r>
      <w:proofErr w:type="spellStart"/>
      <w:r w:rsidRPr="006E5639">
        <w:rPr>
          <w:color w:val="000000"/>
          <w:lang w:eastAsia="ru-RU"/>
        </w:rPr>
        <w:t>Лоев</w:t>
      </w:r>
      <w:proofErr w:type="spellEnd"/>
      <w:r w:rsidRPr="006E5639">
        <w:rPr>
          <w:color w:val="000000"/>
          <w:lang w:eastAsia="ru-RU"/>
        </w:rPr>
        <w:t>, ул. Мелиораторов, 4, бесплатно;</w:t>
      </w:r>
    </w:p>
    <w:p w:rsidR="0061443C" w:rsidRPr="006E5639" w:rsidRDefault="0061443C" w:rsidP="0095436A">
      <w:pPr>
        <w:numPr>
          <w:ilvl w:val="0"/>
          <w:numId w:val="7"/>
        </w:numPr>
        <w:spacing w:before="100" w:beforeAutospacing="1" w:after="180"/>
        <w:ind w:left="540"/>
        <w:rPr>
          <w:b/>
          <w:color w:val="000000"/>
          <w:lang w:eastAsia="ru-RU"/>
        </w:rPr>
      </w:pPr>
      <w:r w:rsidRPr="006E5639">
        <w:rPr>
          <w:color w:val="000000"/>
          <w:lang w:eastAsia="ru-RU"/>
        </w:rPr>
        <w:t xml:space="preserve">в лаборатории </w:t>
      </w:r>
      <w:proofErr w:type="spellStart"/>
      <w:r w:rsidRPr="006E5639">
        <w:rPr>
          <w:color w:val="000000"/>
          <w:lang w:eastAsia="ru-RU"/>
        </w:rPr>
        <w:t>ветеринарно</w:t>
      </w:r>
      <w:proofErr w:type="spellEnd"/>
      <w:r w:rsidRPr="006E5639">
        <w:rPr>
          <w:color w:val="000000"/>
          <w:lang w:eastAsia="ru-RU"/>
        </w:rPr>
        <w:t xml:space="preserve"> – санитарной экспертизы</w:t>
      </w:r>
      <w:proofErr w:type="gramStart"/>
      <w:r w:rsidRPr="006E5639">
        <w:rPr>
          <w:color w:val="000000"/>
          <w:lang w:eastAsia="ru-RU"/>
        </w:rPr>
        <w:t xml:space="preserve"> У</w:t>
      </w:r>
      <w:proofErr w:type="gramEnd"/>
      <w:r w:rsidRPr="006E5639">
        <w:rPr>
          <w:color w:val="000000"/>
          <w:lang w:eastAsia="ru-RU"/>
        </w:rPr>
        <w:t xml:space="preserve"> «Лоевская ветеринарная станция» (на территории рынка), г.п. </w:t>
      </w:r>
      <w:proofErr w:type="spellStart"/>
      <w:r w:rsidRPr="006E5639">
        <w:rPr>
          <w:color w:val="000000"/>
          <w:lang w:eastAsia="ru-RU"/>
        </w:rPr>
        <w:t>Лоев</w:t>
      </w:r>
      <w:proofErr w:type="spellEnd"/>
      <w:r w:rsidRPr="006E5639">
        <w:rPr>
          <w:color w:val="000000"/>
          <w:lang w:eastAsia="ru-RU"/>
        </w:rPr>
        <w:t>, ул. Ленина, 26, бесплатно</w:t>
      </w:r>
      <w:r w:rsidRPr="006E5639">
        <w:rPr>
          <w:b/>
          <w:color w:val="000000"/>
          <w:lang w:eastAsia="ru-RU"/>
        </w:rPr>
        <w:t>;</w:t>
      </w:r>
    </w:p>
    <w:p w:rsidR="0061443C" w:rsidRPr="00374559" w:rsidRDefault="0061443C" w:rsidP="00374559">
      <w:pPr>
        <w:numPr>
          <w:ilvl w:val="0"/>
          <w:numId w:val="7"/>
        </w:numPr>
        <w:spacing w:before="100" w:beforeAutospacing="1" w:after="180"/>
        <w:ind w:left="540"/>
        <w:rPr>
          <w:sz w:val="28"/>
          <w:szCs w:val="28"/>
        </w:rPr>
      </w:pPr>
      <w:r w:rsidRPr="00374559">
        <w:rPr>
          <w:color w:val="000000"/>
          <w:lang w:eastAsia="ru-RU"/>
        </w:rPr>
        <w:t xml:space="preserve">в радиологической  лаборатории ГЛХУ «Лоевский лесхоз», </w:t>
      </w:r>
      <w:proofErr w:type="gramStart"/>
      <w:r w:rsidRPr="00374559">
        <w:rPr>
          <w:color w:val="000000"/>
          <w:lang w:eastAsia="ru-RU"/>
        </w:rPr>
        <w:t>г</w:t>
      </w:r>
      <w:proofErr w:type="gramEnd"/>
      <w:r w:rsidRPr="00374559">
        <w:rPr>
          <w:color w:val="000000"/>
          <w:lang w:eastAsia="ru-RU"/>
        </w:rPr>
        <w:t xml:space="preserve">.п. </w:t>
      </w:r>
      <w:proofErr w:type="spellStart"/>
      <w:r w:rsidRPr="00374559">
        <w:rPr>
          <w:color w:val="000000"/>
          <w:lang w:eastAsia="ru-RU"/>
        </w:rPr>
        <w:t>Лоев</w:t>
      </w:r>
      <w:proofErr w:type="spellEnd"/>
      <w:r w:rsidRPr="00374559">
        <w:rPr>
          <w:color w:val="000000"/>
          <w:lang w:eastAsia="ru-RU"/>
        </w:rPr>
        <w:t xml:space="preserve">, </w:t>
      </w:r>
      <w:proofErr w:type="spellStart"/>
      <w:r w:rsidRPr="00374559">
        <w:rPr>
          <w:color w:val="000000"/>
          <w:lang w:eastAsia="ru-RU"/>
        </w:rPr>
        <w:t>ул.Батова</w:t>
      </w:r>
      <w:proofErr w:type="spellEnd"/>
      <w:r w:rsidRPr="00374559">
        <w:rPr>
          <w:color w:val="000000"/>
          <w:lang w:eastAsia="ru-RU"/>
        </w:rPr>
        <w:t xml:space="preserve">, 63, бесплатно. </w:t>
      </w:r>
      <w:r w:rsidRPr="00374559">
        <w:rPr>
          <w:sz w:val="28"/>
          <w:szCs w:val="28"/>
        </w:rPr>
        <w:t xml:space="preserve">                                    </w:t>
      </w:r>
    </w:p>
    <w:sectPr w:rsidR="0061443C" w:rsidRPr="00374559" w:rsidSect="00374559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445"/>
    <w:multiLevelType w:val="multilevel"/>
    <w:tmpl w:val="FB38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B1D69"/>
    <w:multiLevelType w:val="multilevel"/>
    <w:tmpl w:val="EC06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B638C"/>
    <w:multiLevelType w:val="multilevel"/>
    <w:tmpl w:val="7376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17CA8"/>
    <w:multiLevelType w:val="multilevel"/>
    <w:tmpl w:val="0D16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00545"/>
    <w:multiLevelType w:val="multilevel"/>
    <w:tmpl w:val="B11C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E64BE"/>
    <w:multiLevelType w:val="multilevel"/>
    <w:tmpl w:val="CCD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11019"/>
    <w:multiLevelType w:val="multilevel"/>
    <w:tmpl w:val="A0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673B1"/>
    <w:multiLevelType w:val="multilevel"/>
    <w:tmpl w:val="441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36A"/>
    <w:rsid w:val="00222FA2"/>
    <w:rsid w:val="00272491"/>
    <w:rsid w:val="002B3D74"/>
    <w:rsid w:val="0034764A"/>
    <w:rsid w:val="00374559"/>
    <w:rsid w:val="003C1BE7"/>
    <w:rsid w:val="004D1AD8"/>
    <w:rsid w:val="004D2D1B"/>
    <w:rsid w:val="00576301"/>
    <w:rsid w:val="005E4AD6"/>
    <w:rsid w:val="0061443C"/>
    <w:rsid w:val="006716F7"/>
    <w:rsid w:val="006E5639"/>
    <w:rsid w:val="007E2250"/>
    <w:rsid w:val="00825033"/>
    <w:rsid w:val="00871D51"/>
    <w:rsid w:val="00895208"/>
    <w:rsid w:val="00910682"/>
    <w:rsid w:val="0095436A"/>
    <w:rsid w:val="00A9239C"/>
    <w:rsid w:val="00A94F1A"/>
    <w:rsid w:val="00AB2E7A"/>
    <w:rsid w:val="00B21C76"/>
    <w:rsid w:val="00B4692E"/>
    <w:rsid w:val="00C82A82"/>
    <w:rsid w:val="00D566CB"/>
    <w:rsid w:val="00DA53D9"/>
    <w:rsid w:val="00DC395C"/>
    <w:rsid w:val="00E24687"/>
    <w:rsid w:val="00E4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A2"/>
    <w:rPr>
      <w:sz w:val="24"/>
      <w:szCs w:val="24"/>
      <w:lang w:eastAsia="ko-KR"/>
    </w:rPr>
  </w:style>
  <w:style w:type="paragraph" w:styleId="1">
    <w:name w:val="heading 1"/>
    <w:basedOn w:val="a"/>
    <w:link w:val="10"/>
    <w:uiPriority w:val="99"/>
    <w:qFormat/>
    <w:rsid w:val="009543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543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36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436A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21">
    <w:name w:val="Стиль2"/>
    <w:basedOn w:val="a"/>
    <w:uiPriority w:val="99"/>
    <w:rsid w:val="00E463F6"/>
    <w:pPr>
      <w:ind w:firstLine="720"/>
      <w:jc w:val="both"/>
    </w:pPr>
    <w:rPr>
      <w:rFonts w:eastAsia="Times New Roman"/>
      <w:sz w:val="30"/>
      <w:szCs w:val="30"/>
      <w:lang w:eastAsia="ru-RU"/>
    </w:rPr>
  </w:style>
  <w:style w:type="character" w:customStyle="1" w:styleId="labal-news">
    <w:name w:val="labal-news"/>
    <w:basedOn w:val="a0"/>
    <w:uiPriority w:val="99"/>
    <w:rsid w:val="0095436A"/>
    <w:rPr>
      <w:rFonts w:cs="Times New Roman"/>
    </w:rPr>
  </w:style>
  <w:style w:type="character" w:styleId="a3">
    <w:name w:val="Hyperlink"/>
    <w:basedOn w:val="a0"/>
    <w:uiPriority w:val="99"/>
    <w:rsid w:val="0095436A"/>
    <w:rPr>
      <w:rFonts w:cs="Times New Roman"/>
      <w:color w:val="0000FF"/>
      <w:u w:val="single"/>
    </w:rPr>
  </w:style>
  <w:style w:type="character" w:customStyle="1" w:styleId="dot-irecommendthis-count">
    <w:name w:val="dot-irecommendthis-count"/>
    <w:basedOn w:val="a0"/>
    <w:uiPriority w:val="99"/>
    <w:rsid w:val="0095436A"/>
    <w:rPr>
      <w:rFonts w:cs="Times New Roman"/>
    </w:rPr>
  </w:style>
  <w:style w:type="character" w:customStyle="1" w:styleId="essbcounterright">
    <w:name w:val="essb_counter_right"/>
    <w:basedOn w:val="a0"/>
    <w:uiPriority w:val="99"/>
    <w:rsid w:val="0095436A"/>
    <w:rPr>
      <w:rFonts w:cs="Times New Roman"/>
    </w:rPr>
  </w:style>
  <w:style w:type="paragraph" w:styleId="a4">
    <w:name w:val="Normal (Web)"/>
    <w:basedOn w:val="a"/>
    <w:uiPriority w:val="99"/>
    <w:rsid w:val="0095436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promo">
    <w:name w:val="promo"/>
    <w:basedOn w:val="a0"/>
    <w:uiPriority w:val="99"/>
    <w:rsid w:val="0095436A"/>
    <w:rPr>
      <w:rFonts w:cs="Times New Roman"/>
    </w:rPr>
  </w:style>
  <w:style w:type="character" w:styleId="a5">
    <w:name w:val="Strong"/>
    <w:basedOn w:val="a0"/>
    <w:uiPriority w:val="99"/>
    <w:qFormat/>
    <w:rsid w:val="0095436A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95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5436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9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3099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DFDFDF"/>
            <w:right w:val="none" w:sz="0" w:space="0" w:color="auto"/>
          </w:divBdr>
          <w:divsChild>
            <w:div w:id="39952309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0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2018-02-01T11:24:00Z</cp:lastPrinted>
  <dcterms:created xsi:type="dcterms:W3CDTF">2018-02-01T05:55:00Z</dcterms:created>
  <dcterms:modified xsi:type="dcterms:W3CDTF">2018-05-30T07:20:00Z</dcterms:modified>
</cp:coreProperties>
</file>