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38" w:rsidRPr="00927438" w:rsidRDefault="00FB24BC" w:rsidP="0075437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12065</wp:posOffset>
            </wp:positionV>
            <wp:extent cx="2457450" cy="2419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76200"/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927438" w:rsidRDefault="0075437B" w:rsidP="00927438">
      <w:pPr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</w:t>
      </w:r>
      <w:r w:rsidR="00927438" w:rsidRPr="00864EF0">
        <w:rPr>
          <w:rFonts w:ascii="Times New Roman" w:hAnsi="Times New Roman" w:cs="Times New Roman"/>
          <w:b/>
          <w:sz w:val="30"/>
          <w:szCs w:val="30"/>
        </w:rPr>
        <w:t xml:space="preserve">5 мая – Всемирный день </w:t>
      </w:r>
      <w:r w:rsidRPr="0075437B">
        <w:rPr>
          <w:rFonts w:ascii="Times New Roman" w:hAnsi="Times New Roman" w:cs="Times New Roman"/>
          <w:b/>
          <w:sz w:val="30"/>
          <w:szCs w:val="30"/>
        </w:rPr>
        <w:t>заболеваний щитовидной железы</w:t>
      </w:r>
    </w:p>
    <w:p w:rsidR="00522F71" w:rsidRPr="00522F71" w:rsidRDefault="00522F71" w:rsidP="000E6C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22F71">
        <w:rPr>
          <w:rFonts w:ascii="Times New Roman" w:hAnsi="Times New Roman" w:cs="Times New Roman"/>
          <w:sz w:val="30"/>
          <w:szCs w:val="30"/>
        </w:rPr>
        <w:t xml:space="preserve">В настоящее время заболевания щитовидной железы являются одними из самых распространенных </w:t>
      </w:r>
      <w:r w:rsidR="00235E2D">
        <w:rPr>
          <w:rFonts w:ascii="Times New Roman" w:hAnsi="Times New Roman" w:cs="Times New Roman"/>
          <w:sz w:val="30"/>
          <w:szCs w:val="30"/>
        </w:rPr>
        <w:t xml:space="preserve">как </w:t>
      </w:r>
      <w:r w:rsidRPr="00522F71">
        <w:rPr>
          <w:rFonts w:ascii="Times New Roman" w:hAnsi="Times New Roman" w:cs="Times New Roman"/>
          <w:sz w:val="30"/>
          <w:szCs w:val="30"/>
        </w:rPr>
        <w:t>в мире</w:t>
      </w:r>
      <w:r w:rsidR="00235E2D">
        <w:rPr>
          <w:rFonts w:ascii="Times New Roman" w:hAnsi="Times New Roman" w:cs="Times New Roman"/>
          <w:sz w:val="30"/>
          <w:szCs w:val="30"/>
        </w:rPr>
        <w:t>, так и в Республике Беларусь</w:t>
      </w:r>
      <w:r w:rsidRPr="00522F71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522F71" w:rsidRPr="00522F71" w:rsidRDefault="00407A43" w:rsidP="000E6C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522F71" w:rsidRPr="00522F71">
        <w:rPr>
          <w:rFonts w:ascii="Times New Roman" w:hAnsi="Times New Roman" w:cs="Times New Roman"/>
          <w:sz w:val="30"/>
          <w:szCs w:val="30"/>
        </w:rPr>
        <w:t xml:space="preserve">ефицит йода в почвах и водах, существовавший тысячелетиями на территории </w:t>
      </w:r>
      <w:r w:rsidR="000E6CBA">
        <w:rPr>
          <w:rFonts w:ascii="Times New Roman" w:hAnsi="Times New Roman" w:cs="Times New Roman"/>
          <w:sz w:val="30"/>
          <w:szCs w:val="30"/>
        </w:rPr>
        <w:t>Республики Беларусь</w:t>
      </w:r>
      <w:r w:rsidR="001F48E4">
        <w:rPr>
          <w:rFonts w:ascii="Times New Roman" w:hAnsi="Times New Roman" w:cs="Times New Roman"/>
          <w:sz w:val="30"/>
          <w:szCs w:val="30"/>
        </w:rPr>
        <w:t>,</w:t>
      </w:r>
      <w:r w:rsidR="00522F71" w:rsidRPr="00522F71">
        <w:rPr>
          <w:rFonts w:ascii="Times New Roman" w:hAnsi="Times New Roman" w:cs="Times New Roman"/>
          <w:sz w:val="30"/>
          <w:szCs w:val="30"/>
        </w:rPr>
        <w:t xml:space="preserve"> – причина формирования зобной эндемии и </w:t>
      </w:r>
      <w:proofErr w:type="spellStart"/>
      <w:r w:rsidR="00522F71" w:rsidRPr="00522F71">
        <w:rPr>
          <w:rFonts w:ascii="Times New Roman" w:hAnsi="Times New Roman" w:cs="Times New Roman"/>
          <w:sz w:val="30"/>
          <w:szCs w:val="30"/>
        </w:rPr>
        <w:t>йододефицитной</w:t>
      </w:r>
      <w:proofErr w:type="spellEnd"/>
      <w:r w:rsidR="00522F71" w:rsidRPr="00522F71">
        <w:rPr>
          <w:rFonts w:ascii="Times New Roman" w:hAnsi="Times New Roman" w:cs="Times New Roman"/>
          <w:sz w:val="30"/>
          <w:szCs w:val="30"/>
        </w:rPr>
        <w:t xml:space="preserve"> патологии. Йод необходим для продукции гормонов щитовидной железы: </w:t>
      </w:r>
      <w:r w:rsidR="006F28ED">
        <w:rPr>
          <w:rFonts w:ascii="Times New Roman" w:hAnsi="Times New Roman" w:cs="Times New Roman"/>
          <w:sz w:val="30"/>
          <w:szCs w:val="30"/>
        </w:rPr>
        <w:t xml:space="preserve">тироксина </w:t>
      </w:r>
      <w:r w:rsidR="00522F71" w:rsidRPr="00522F71">
        <w:rPr>
          <w:rFonts w:ascii="Times New Roman" w:hAnsi="Times New Roman" w:cs="Times New Roman"/>
          <w:sz w:val="30"/>
          <w:szCs w:val="30"/>
        </w:rPr>
        <w:t xml:space="preserve">и </w:t>
      </w:r>
      <w:proofErr w:type="spellStart"/>
      <w:r w:rsidR="00522F71" w:rsidRPr="00522F71">
        <w:rPr>
          <w:rFonts w:ascii="Times New Roman" w:hAnsi="Times New Roman" w:cs="Times New Roman"/>
          <w:sz w:val="30"/>
          <w:szCs w:val="30"/>
        </w:rPr>
        <w:t>трийодтиронина</w:t>
      </w:r>
      <w:proofErr w:type="spellEnd"/>
      <w:r w:rsidR="00522F71" w:rsidRPr="00522F71">
        <w:rPr>
          <w:rFonts w:ascii="Times New Roman" w:hAnsi="Times New Roman" w:cs="Times New Roman"/>
          <w:sz w:val="30"/>
          <w:szCs w:val="30"/>
        </w:rPr>
        <w:t>. Дефицит йода сопровождается нарушением образования этих гормонов, что приводит к системным нарушениям в организме.</w:t>
      </w:r>
    </w:p>
    <w:p w:rsidR="00522F71" w:rsidRPr="00522F71" w:rsidRDefault="00FB6ADD" w:rsidP="000E6C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Эндемический зоб – </w:t>
      </w:r>
      <w:r w:rsidR="00522F71" w:rsidRPr="00522F71">
        <w:rPr>
          <w:rFonts w:ascii="Times New Roman" w:hAnsi="Times New Roman" w:cs="Times New Roman"/>
          <w:sz w:val="30"/>
          <w:szCs w:val="30"/>
        </w:rPr>
        <w:t>за</w:t>
      </w:r>
      <w:r w:rsidR="00B7544F">
        <w:rPr>
          <w:rFonts w:ascii="Times New Roman" w:hAnsi="Times New Roman" w:cs="Times New Roman"/>
          <w:sz w:val="30"/>
          <w:szCs w:val="30"/>
        </w:rPr>
        <w:t>болевание, встречающееся в мест</w:t>
      </w:r>
      <w:r w:rsidR="00522F71" w:rsidRPr="00522F71">
        <w:rPr>
          <w:rFonts w:ascii="Times New Roman" w:hAnsi="Times New Roman" w:cs="Times New Roman"/>
          <w:sz w:val="30"/>
          <w:szCs w:val="30"/>
        </w:rPr>
        <w:t xml:space="preserve">ностях с ограниченным содержанием йода в воде и почве. Оно характеризуется компенсаторным увеличением щитовидной железы. </w:t>
      </w:r>
    </w:p>
    <w:p w:rsidR="00522F71" w:rsidRPr="00522F71" w:rsidRDefault="00522F71" w:rsidP="000E6C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22F71">
        <w:rPr>
          <w:rFonts w:ascii="Times New Roman" w:hAnsi="Times New Roman" w:cs="Times New Roman"/>
          <w:sz w:val="30"/>
          <w:szCs w:val="30"/>
        </w:rPr>
        <w:t xml:space="preserve">Существует два варианта нарушения функции щитовидной железы: гипотиреоз и гипертиреоз, которые могут сопровождаться увеличением объема щитовидной железы. Симптомы нарушения функции щитовидной железы очень индивидуальны и далеко не у всех пациентов </w:t>
      </w:r>
      <w:r w:rsidR="00DD52BB">
        <w:rPr>
          <w:rFonts w:ascii="Times New Roman" w:hAnsi="Times New Roman" w:cs="Times New Roman"/>
          <w:sz w:val="30"/>
          <w:szCs w:val="30"/>
        </w:rPr>
        <w:t>могут</w:t>
      </w:r>
      <w:r w:rsidRPr="00522F71">
        <w:rPr>
          <w:rFonts w:ascii="Times New Roman" w:hAnsi="Times New Roman" w:cs="Times New Roman"/>
          <w:sz w:val="30"/>
          <w:szCs w:val="30"/>
        </w:rPr>
        <w:t xml:space="preserve"> возникать все проявления заболевания.</w:t>
      </w:r>
    </w:p>
    <w:p w:rsidR="00522F71" w:rsidRPr="00522F71" w:rsidRDefault="000E1393" w:rsidP="000E6C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Симптомами гипотиреоза являются</w:t>
      </w:r>
      <w:r w:rsidR="00522F71" w:rsidRPr="00522F71">
        <w:rPr>
          <w:rFonts w:ascii="Times New Roman" w:hAnsi="Times New Roman" w:cs="Times New Roman"/>
          <w:sz w:val="30"/>
          <w:szCs w:val="30"/>
        </w:rPr>
        <w:t xml:space="preserve"> утомляемость, сонливость, чувство зябкости, ухудшение памяти, прибавка в весе, депрессия, запоры, нарушения менструального цикла, сухая шелушащаяся кожа. </w:t>
      </w:r>
    </w:p>
    <w:p w:rsidR="00522F71" w:rsidRPr="00522F71" w:rsidRDefault="00BB4074" w:rsidP="000E6C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Симптомами</w:t>
      </w:r>
      <w:r w:rsidR="00522F71" w:rsidRPr="00522F71">
        <w:rPr>
          <w:rFonts w:ascii="Times New Roman" w:hAnsi="Times New Roman" w:cs="Times New Roman"/>
          <w:sz w:val="30"/>
          <w:szCs w:val="30"/>
        </w:rPr>
        <w:t xml:space="preserve"> гип</w:t>
      </w:r>
      <w:r>
        <w:rPr>
          <w:rFonts w:ascii="Times New Roman" w:hAnsi="Times New Roman" w:cs="Times New Roman"/>
          <w:sz w:val="30"/>
          <w:szCs w:val="30"/>
        </w:rPr>
        <w:t>ертиреоза являются</w:t>
      </w:r>
      <w:r w:rsidR="00522F71" w:rsidRPr="00522F71">
        <w:rPr>
          <w:rFonts w:ascii="Times New Roman" w:hAnsi="Times New Roman" w:cs="Times New Roman"/>
          <w:sz w:val="30"/>
          <w:szCs w:val="30"/>
        </w:rPr>
        <w:t xml:space="preserve"> снижение массы тела даже при нормальном питании, тревожность, раздражитель</w:t>
      </w:r>
      <w:r>
        <w:rPr>
          <w:rFonts w:ascii="Times New Roman" w:hAnsi="Times New Roman" w:cs="Times New Roman"/>
          <w:sz w:val="30"/>
          <w:szCs w:val="30"/>
        </w:rPr>
        <w:t>ность, учащенное сердцебиение более 100 ударов/минуту</w:t>
      </w:r>
      <w:r w:rsidR="00522F71" w:rsidRPr="00522F71">
        <w:rPr>
          <w:rFonts w:ascii="Times New Roman" w:hAnsi="Times New Roman" w:cs="Times New Roman"/>
          <w:sz w:val="30"/>
          <w:szCs w:val="30"/>
        </w:rPr>
        <w:t>, широко раскрытые «выступающие» вперед глаза, дрожь в руках, слабость, выпадение волос, частый стул, потливость, нарушение менструального цикла.</w:t>
      </w:r>
    </w:p>
    <w:p w:rsidR="00522F71" w:rsidRPr="00522F71" w:rsidRDefault="00522F71" w:rsidP="000E6C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22F71">
        <w:rPr>
          <w:rFonts w:ascii="Times New Roman" w:hAnsi="Times New Roman" w:cs="Times New Roman"/>
          <w:sz w:val="30"/>
          <w:szCs w:val="30"/>
        </w:rPr>
        <w:t xml:space="preserve">Нарушения в работе щитовидной железы можно выявить путём определения уровня тиреотропного гормона и </w:t>
      </w:r>
      <w:proofErr w:type="spellStart"/>
      <w:r w:rsidRPr="00522F71">
        <w:rPr>
          <w:rFonts w:ascii="Times New Roman" w:hAnsi="Times New Roman" w:cs="Times New Roman"/>
          <w:sz w:val="30"/>
          <w:szCs w:val="30"/>
        </w:rPr>
        <w:t>тиреоидных</w:t>
      </w:r>
      <w:proofErr w:type="spellEnd"/>
      <w:r w:rsidRPr="00522F71">
        <w:rPr>
          <w:rFonts w:ascii="Times New Roman" w:hAnsi="Times New Roman" w:cs="Times New Roman"/>
          <w:sz w:val="30"/>
          <w:szCs w:val="30"/>
        </w:rPr>
        <w:t xml:space="preserve"> гормонов в крови. В рамках оказания медицинской помощи пациентам с эндокринной патологией в Республике Беларусь, регламентируемой клиническими протоколами, предусмотрены проведение оценки функционального состояния щитовидной железы по данным гормонального тестирования, </w:t>
      </w:r>
      <w:r w:rsidR="00131FB2">
        <w:rPr>
          <w:rFonts w:ascii="Times New Roman" w:hAnsi="Times New Roman" w:cs="Times New Roman"/>
          <w:sz w:val="30"/>
          <w:szCs w:val="30"/>
        </w:rPr>
        <w:t>ультразвуковое</w:t>
      </w:r>
      <w:r w:rsidRPr="00522F71">
        <w:rPr>
          <w:rFonts w:ascii="Times New Roman" w:hAnsi="Times New Roman" w:cs="Times New Roman"/>
          <w:sz w:val="30"/>
          <w:szCs w:val="30"/>
        </w:rPr>
        <w:t xml:space="preserve"> исследование, тонкоигольная аспирационная биопсия. Все предусмотренные исследования доступны как на обла</w:t>
      </w:r>
      <w:r w:rsidR="00193F8A">
        <w:rPr>
          <w:rFonts w:ascii="Times New Roman" w:hAnsi="Times New Roman" w:cs="Times New Roman"/>
          <w:sz w:val="30"/>
          <w:szCs w:val="30"/>
        </w:rPr>
        <w:t>стном, так и на районном уровне.</w:t>
      </w:r>
    </w:p>
    <w:p w:rsidR="00522F71" w:rsidRPr="00522F71" w:rsidRDefault="00522F71" w:rsidP="000E6C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22F71">
        <w:rPr>
          <w:rFonts w:ascii="Times New Roman" w:hAnsi="Times New Roman" w:cs="Times New Roman"/>
          <w:sz w:val="30"/>
          <w:szCs w:val="30"/>
        </w:rPr>
        <w:t xml:space="preserve">Для проведения массовой профилактики </w:t>
      </w:r>
      <w:proofErr w:type="spellStart"/>
      <w:r w:rsidRPr="00522F71">
        <w:rPr>
          <w:rFonts w:ascii="Times New Roman" w:hAnsi="Times New Roman" w:cs="Times New Roman"/>
          <w:sz w:val="30"/>
          <w:szCs w:val="30"/>
        </w:rPr>
        <w:t>йододефицитных</w:t>
      </w:r>
      <w:proofErr w:type="spellEnd"/>
      <w:r w:rsidRPr="00522F71">
        <w:rPr>
          <w:rFonts w:ascii="Times New Roman" w:hAnsi="Times New Roman" w:cs="Times New Roman"/>
          <w:sz w:val="30"/>
          <w:szCs w:val="30"/>
        </w:rPr>
        <w:t xml:space="preserve"> заболеваний используется йодированная соль. Использование </w:t>
      </w:r>
      <w:r w:rsidRPr="00522F71">
        <w:rPr>
          <w:rFonts w:ascii="Times New Roman" w:hAnsi="Times New Roman" w:cs="Times New Roman"/>
          <w:sz w:val="30"/>
          <w:szCs w:val="30"/>
        </w:rPr>
        <w:lastRenderedPageBreak/>
        <w:t>йодированной соли – наиболее эффективный метод, рекомендованный Всемирной организацией здравоохранения. При этом неоспоримо доказано, что использование йодированной соли снижает риск развития зоба, предотвращая кретинизм, восстанавливает адекватное обеспечение питания йодом.</w:t>
      </w:r>
    </w:p>
    <w:p w:rsidR="00522F71" w:rsidRPr="00522F71" w:rsidRDefault="00522F71" w:rsidP="000E6C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22F71">
        <w:rPr>
          <w:rFonts w:ascii="Times New Roman" w:hAnsi="Times New Roman" w:cs="Times New Roman"/>
          <w:sz w:val="30"/>
          <w:szCs w:val="30"/>
        </w:rPr>
        <w:t>Законодательно установ</w:t>
      </w:r>
      <w:r w:rsidR="009E5104">
        <w:rPr>
          <w:rFonts w:ascii="Times New Roman" w:hAnsi="Times New Roman" w:cs="Times New Roman"/>
          <w:sz w:val="30"/>
          <w:szCs w:val="30"/>
        </w:rPr>
        <w:t>лено, что дополнительное снабже</w:t>
      </w:r>
      <w:r w:rsidRPr="00522F71">
        <w:rPr>
          <w:rFonts w:ascii="Times New Roman" w:hAnsi="Times New Roman" w:cs="Times New Roman"/>
          <w:sz w:val="30"/>
          <w:szCs w:val="30"/>
        </w:rPr>
        <w:t>ние жителей Республики Беларусь этим важным микроэлементом осуществляется путем йодирования поваренной соли. Такая соль не имеет особого вкуса и запаха. Каждый грамм соли содержит в себе около 40 микрограммов йода. Потребление около 3-5 граммов йодированной соли в сутки обеспечивает человеку нормальный уровень содержания йода в организме. Соль необходимо добавлять в блюдо перед употреблением, а не во время приготовления, так как при нагревании йод практически полностью испаряется. Препараты йода используются тогда, когда нехватка йода может быть особенно опасной, а потребности выше обычных. В первую очередь э</w:t>
      </w:r>
      <w:r w:rsidR="009E5104">
        <w:rPr>
          <w:rFonts w:ascii="Times New Roman" w:hAnsi="Times New Roman" w:cs="Times New Roman"/>
          <w:sz w:val="30"/>
          <w:szCs w:val="30"/>
        </w:rPr>
        <w:t xml:space="preserve">то касается беременных женщин, а также детей. Ведь </w:t>
      </w:r>
      <w:r w:rsidRPr="00522F71">
        <w:rPr>
          <w:rFonts w:ascii="Times New Roman" w:hAnsi="Times New Roman" w:cs="Times New Roman"/>
          <w:sz w:val="30"/>
          <w:szCs w:val="30"/>
        </w:rPr>
        <w:t>недостаточное поступление йода в организм приводит к нарушению нормального формирования центральной нервной системы и обеспечению адекватного умственного развития ребенка.</w:t>
      </w:r>
    </w:p>
    <w:p w:rsidR="0075437B" w:rsidRPr="00522F71" w:rsidRDefault="00522F71" w:rsidP="000E6C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22F71">
        <w:rPr>
          <w:rFonts w:ascii="Times New Roman" w:hAnsi="Times New Roman" w:cs="Times New Roman"/>
          <w:sz w:val="30"/>
          <w:szCs w:val="30"/>
        </w:rPr>
        <w:t xml:space="preserve"> С целью профилактики нарушений функции щитовидной железы, следует избегать отрицательных эмоций и стрессовых ситуаций, вести здоровый образ жизни, больше гулять на свежем воздухе, заниматься физическими упражнениями, использовать в пищу соль, богатой йодом, исключить вредные привычки.</w:t>
      </w:r>
    </w:p>
    <w:p w:rsidR="00523B9D" w:rsidRPr="000E6CBA" w:rsidRDefault="0075437B" w:rsidP="00523B9D">
      <w:pPr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0E6CBA">
        <w:rPr>
          <w:rFonts w:ascii="Times New Roman" w:hAnsi="Times New Roman" w:cs="Times New Roman"/>
          <w:b/>
          <w:sz w:val="30"/>
          <w:szCs w:val="30"/>
        </w:rPr>
        <w:t>2</w:t>
      </w:r>
      <w:r w:rsidR="0076228B" w:rsidRPr="000E6CBA">
        <w:rPr>
          <w:rFonts w:ascii="Times New Roman" w:hAnsi="Times New Roman" w:cs="Times New Roman"/>
          <w:b/>
          <w:sz w:val="30"/>
          <w:szCs w:val="30"/>
        </w:rPr>
        <w:t>5 мая 2020</w:t>
      </w:r>
      <w:r w:rsidR="00523B9D" w:rsidRPr="000E6CBA">
        <w:rPr>
          <w:rFonts w:ascii="Times New Roman" w:hAnsi="Times New Roman" w:cs="Times New Roman"/>
          <w:b/>
          <w:sz w:val="30"/>
          <w:szCs w:val="30"/>
        </w:rPr>
        <w:t xml:space="preserve"> года на базе учреждения «Гомельский областной </w:t>
      </w:r>
      <w:r w:rsidRPr="000E6CBA">
        <w:rPr>
          <w:rFonts w:ascii="Times New Roman" w:hAnsi="Times New Roman" w:cs="Times New Roman"/>
          <w:b/>
          <w:sz w:val="30"/>
          <w:szCs w:val="30"/>
        </w:rPr>
        <w:t>эндокринологический диспансер» с 10.00 до 12.00 буде</w:t>
      </w:r>
      <w:r w:rsidR="00523B9D" w:rsidRPr="000E6CBA">
        <w:rPr>
          <w:rFonts w:ascii="Times New Roman" w:hAnsi="Times New Roman" w:cs="Times New Roman"/>
          <w:b/>
          <w:sz w:val="30"/>
          <w:szCs w:val="30"/>
        </w:rPr>
        <w:t xml:space="preserve">т работать </w:t>
      </w:r>
      <w:r w:rsidR="00790EF2" w:rsidRPr="000E6CBA">
        <w:rPr>
          <w:rFonts w:ascii="Times New Roman" w:hAnsi="Times New Roman" w:cs="Times New Roman"/>
          <w:b/>
          <w:sz w:val="30"/>
          <w:szCs w:val="30"/>
        </w:rPr>
        <w:t>«</w:t>
      </w:r>
      <w:r w:rsidRPr="000E6CBA">
        <w:rPr>
          <w:rFonts w:ascii="Times New Roman" w:hAnsi="Times New Roman" w:cs="Times New Roman"/>
          <w:b/>
          <w:sz w:val="30"/>
          <w:szCs w:val="30"/>
        </w:rPr>
        <w:t>прямая</w:t>
      </w:r>
      <w:r w:rsidR="00790EF2" w:rsidRPr="000E6CBA">
        <w:rPr>
          <w:rFonts w:ascii="Times New Roman" w:hAnsi="Times New Roman" w:cs="Times New Roman"/>
          <w:b/>
          <w:sz w:val="30"/>
          <w:szCs w:val="30"/>
        </w:rPr>
        <w:t>»</w:t>
      </w:r>
      <w:r w:rsidRPr="000E6CBA">
        <w:rPr>
          <w:rFonts w:ascii="Times New Roman" w:hAnsi="Times New Roman" w:cs="Times New Roman"/>
          <w:b/>
          <w:sz w:val="30"/>
          <w:szCs w:val="30"/>
        </w:rPr>
        <w:t xml:space="preserve"> телефонная линия</w:t>
      </w:r>
      <w:r w:rsidR="003A6AB8" w:rsidRPr="000E6CBA">
        <w:rPr>
          <w:rFonts w:ascii="Times New Roman" w:hAnsi="Times New Roman" w:cs="Times New Roman"/>
          <w:b/>
          <w:sz w:val="30"/>
          <w:szCs w:val="30"/>
        </w:rPr>
        <w:t>. По номеру (80232)</w:t>
      </w:r>
      <w:r w:rsidR="001F0FB3">
        <w:rPr>
          <w:rFonts w:ascii="Times New Roman" w:hAnsi="Times New Roman" w:cs="Times New Roman"/>
          <w:b/>
          <w:sz w:val="30"/>
          <w:szCs w:val="30"/>
        </w:rPr>
        <w:t>33-74-80</w:t>
      </w:r>
      <w:r w:rsidR="00A52219">
        <w:rPr>
          <w:rFonts w:ascii="Times New Roman" w:hAnsi="Times New Roman" w:cs="Times New Roman"/>
          <w:b/>
          <w:sz w:val="30"/>
          <w:szCs w:val="30"/>
        </w:rPr>
        <w:t xml:space="preserve"> на вопросы ответя</w:t>
      </w:r>
      <w:r w:rsidR="003A6AB8" w:rsidRPr="000E6CBA">
        <w:rPr>
          <w:rFonts w:ascii="Times New Roman" w:hAnsi="Times New Roman" w:cs="Times New Roman"/>
          <w:b/>
          <w:sz w:val="30"/>
          <w:szCs w:val="30"/>
        </w:rPr>
        <w:t>т врач</w:t>
      </w:r>
      <w:r w:rsidR="00A52219">
        <w:rPr>
          <w:rFonts w:ascii="Times New Roman" w:hAnsi="Times New Roman" w:cs="Times New Roman"/>
          <w:b/>
          <w:sz w:val="30"/>
          <w:szCs w:val="30"/>
        </w:rPr>
        <w:t>и</w:t>
      </w:r>
      <w:r w:rsidR="003A6AB8" w:rsidRPr="000E6CBA">
        <w:rPr>
          <w:rFonts w:ascii="Times New Roman" w:hAnsi="Times New Roman" w:cs="Times New Roman"/>
          <w:b/>
          <w:sz w:val="30"/>
          <w:szCs w:val="30"/>
        </w:rPr>
        <w:t>-эндокринолог</w:t>
      </w:r>
      <w:r w:rsidR="00A52219">
        <w:rPr>
          <w:rFonts w:ascii="Times New Roman" w:hAnsi="Times New Roman" w:cs="Times New Roman"/>
          <w:b/>
          <w:sz w:val="30"/>
          <w:szCs w:val="30"/>
        </w:rPr>
        <w:t>и.</w:t>
      </w:r>
    </w:p>
    <w:p w:rsidR="007066CA" w:rsidRDefault="007066CA" w:rsidP="007066CA">
      <w:pPr>
        <w:pStyle w:val="a6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006384" w:rsidRDefault="00006384" w:rsidP="007066CA">
      <w:pPr>
        <w:pStyle w:val="a6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4330" w:rsidRPr="00FB1DCC" w:rsidRDefault="00414330" w:rsidP="00523B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14330" w:rsidRPr="00FB1DCC" w:rsidSect="007066CA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174DF"/>
    <w:multiLevelType w:val="hybridMultilevel"/>
    <w:tmpl w:val="ABDEF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DCC"/>
    <w:rsid w:val="00006384"/>
    <w:rsid w:val="0000691C"/>
    <w:rsid w:val="00024118"/>
    <w:rsid w:val="00026C2F"/>
    <w:rsid w:val="00034535"/>
    <w:rsid w:val="00042E01"/>
    <w:rsid w:val="000A0664"/>
    <w:rsid w:val="000E1393"/>
    <w:rsid w:val="000E6CBA"/>
    <w:rsid w:val="00131FB2"/>
    <w:rsid w:val="001611A0"/>
    <w:rsid w:val="0016697F"/>
    <w:rsid w:val="00192C5A"/>
    <w:rsid w:val="00193F8A"/>
    <w:rsid w:val="001E1B2D"/>
    <w:rsid w:val="001F0FB3"/>
    <w:rsid w:val="001F48E4"/>
    <w:rsid w:val="002043FD"/>
    <w:rsid w:val="00235E2D"/>
    <w:rsid w:val="002A56C4"/>
    <w:rsid w:val="002E3832"/>
    <w:rsid w:val="002E745B"/>
    <w:rsid w:val="002E7FF3"/>
    <w:rsid w:val="003757CE"/>
    <w:rsid w:val="003760A0"/>
    <w:rsid w:val="003A55BE"/>
    <w:rsid w:val="003A6AB8"/>
    <w:rsid w:val="003B2957"/>
    <w:rsid w:val="003E720E"/>
    <w:rsid w:val="00407A43"/>
    <w:rsid w:val="00414330"/>
    <w:rsid w:val="00421CDE"/>
    <w:rsid w:val="004A2315"/>
    <w:rsid w:val="004E12C3"/>
    <w:rsid w:val="004F263C"/>
    <w:rsid w:val="005111FB"/>
    <w:rsid w:val="00522F71"/>
    <w:rsid w:val="00523B9D"/>
    <w:rsid w:val="005328E8"/>
    <w:rsid w:val="005C364E"/>
    <w:rsid w:val="005D155F"/>
    <w:rsid w:val="0062799C"/>
    <w:rsid w:val="006653D0"/>
    <w:rsid w:val="0067104F"/>
    <w:rsid w:val="00671B82"/>
    <w:rsid w:val="006E2F18"/>
    <w:rsid w:val="006F28ED"/>
    <w:rsid w:val="006F7803"/>
    <w:rsid w:val="007066CA"/>
    <w:rsid w:val="00742B41"/>
    <w:rsid w:val="007453F3"/>
    <w:rsid w:val="0075437B"/>
    <w:rsid w:val="0076228B"/>
    <w:rsid w:val="00790EF2"/>
    <w:rsid w:val="007A325B"/>
    <w:rsid w:val="007A5F6A"/>
    <w:rsid w:val="007B4B9D"/>
    <w:rsid w:val="00864EF0"/>
    <w:rsid w:val="00893A84"/>
    <w:rsid w:val="008D5A7F"/>
    <w:rsid w:val="008E6F87"/>
    <w:rsid w:val="008F6552"/>
    <w:rsid w:val="008F76C8"/>
    <w:rsid w:val="00912C7B"/>
    <w:rsid w:val="00927438"/>
    <w:rsid w:val="00950D47"/>
    <w:rsid w:val="00953282"/>
    <w:rsid w:val="009E5104"/>
    <w:rsid w:val="009F6E53"/>
    <w:rsid w:val="00A03F62"/>
    <w:rsid w:val="00A25B94"/>
    <w:rsid w:val="00A52219"/>
    <w:rsid w:val="00AC76E4"/>
    <w:rsid w:val="00AD6B88"/>
    <w:rsid w:val="00B00E43"/>
    <w:rsid w:val="00B7544F"/>
    <w:rsid w:val="00BB4074"/>
    <w:rsid w:val="00BB77F0"/>
    <w:rsid w:val="00BD1F78"/>
    <w:rsid w:val="00BD735D"/>
    <w:rsid w:val="00BF0204"/>
    <w:rsid w:val="00C450FB"/>
    <w:rsid w:val="00C56254"/>
    <w:rsid w:val="00C87421"/>
    <w:rsid w:val="00CB097D"/>
    <w:rsid w:val="00CF661F"/>
    <w:rsid w:val="00CF7A0C"/>
    <w:rsid w:val="00D11D75"/>
    <w:rsid w:val="00D12F88"/>
    <w:rsid w:val="00D17257"/>
    <w:rsid w:val="00D42575"/>
    <w:rsid w:val="00D45D2D"/>
    <w:rsid w:val="00D5171A"/>
    <w:rsid w:val="00D6262E"/>
    <w:rsid w:val="00D9211A"/>
    <w:rsid w:val="00DA7E43"/>
    <w:rsid w:val="00DB7893"/>
    <w:rsid w:val="00DC2B7B"/>
    <w:rsid w:val="00DD52BB"/>
    <w:rsid w:val="00DF57C2"/>
    <w:rsid w:val="00E07ADE"/>
    <w:rsid w:val="00E129AA"/>
    <w:rsid w:val="00E2179B"/>
    <w:rsid w:val="00E434F0"/>
    <w:rsid w:val="00E50642"/>
    <w:rsid w:val="00E84DF1"/>
    <w:rsid w:val="00EC6CFC"/>
    <w:rsid w:val="00EE14C0"/>
    <w:rsid w:val="00F20E76"/>
    <w:rsid w:val="00F23572"/>
    <w:rsid w:val="00F32B56"/>
    <w:rsid w:val="00F81093"/>
    <w:rsid w:val="00FB1DCC"/>
    <w:rsid w:val="00FB24BC"/>
    <w:rsid w:val="00FB6ADD"/>
    <w:rsid w:val="00FC3E15"/>
    <w:rsid w:val="00FD5BB4"/>
    <w:rsid w:val="00FF08A7"/>
    <w:rsid w:val="00FF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5BB4"/>
    <w:pPr>
      <w:ind w:left="720"/>
      <w:contextualSpacing/>
    </w:pPr>
  </w:style>
  <w:style w:type="paragraph" w:styleId="a6">
    <w:name w:val="No Spacing"/>
    <w:qFormat/>
    <w:rsid w:val="007066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Admin</cp:lastModifiedBy>
  <cp:revision>104</cp:revision>
  <cp:lastPrinted>2020-04-17T08:00:00Z</cp:lastPrinted>
  <dcterms:created xsi:type="dcterms:W3CDTF">2017-04-19T06:05:00Z</dcterms:created>
  <dcterms:modified xsi:type="dcterms:W3CDTF">2020-05-22T05:38:00Z</dcterms:modified>
</cp:coreProperties>
</file>