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37" w:rsidRPr="00CC4337" w:rsidRDefault="00524643" w:rsidP="00CC4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37">
        <w:rPr>
          <w:rFonts w:ascii="Times New Roman" w:hAnsi="Times New Roman" w:cs="Times New Roman"/>
          <w:b/>
          <w:sz w:val="28"/>
          <w:szCs w:val="28"/>
        </w:rPr>
        <w:t>21 февраля</w:t>
      </w:r>
      <w:r w:rsidR="00CC4337" w:rsidRPr="00CC4337">
        <w:rPr>
          <w:rFonts w:ascii="Times New Roman" w:hAnsi="Times New Roman" w:cs="Times New Roman"/>
          <w:b/>
          <w:sz w:val="28"/>
          <w:szCs w:val="28"/>
        </w:rPr>
        <w:t xml:space="preserve"> – День профилактики инфекций,</w:t>
      </w:r>
    </w:p>
    <w:p w:rsidR="00CC4337" w:rsidRPr="00CC4337" w:rsidRDefault="00CC4337" w:rsidP="00CC4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37">
        <w:rPr>
          <w:rFonts w:ascii="Times New Roman" w:hAnsi="Times New Roman" w:cs="Times New Roman"/>
          <w:b/>
          <w:sz w:val="28"/>
          <w:szCs w:val="28"/>
        </w:rPr>
        <w:t>передающихся половым путем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 xml:space="preserve">Инфекции, передающиеся половым путем (ИППП) – важнейшая медицинская и социальная проблема современного общества во всем мире. 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>В Республике Беларусь ежегодно регистрируются до 20 тысяч случаев заражения ИППП.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 xml:space="preserve">Случайные половые связи, раннее начало половой жизни, частая смена половых партнеров, не использование средств индивидуальной профилактики, бесконтрольное применение антибактериальных препаратов и самолечение – факторы риска заражения половыми инфекциями. 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 xml:space="preserve">К ИППП относят классические венерические заболевания, такие как сифилис, гонорея, встречаемые во всем мире, в том числе и в Республике Беларусь, а также заболевания, встречаемые преимущественно в южных странах: мягкий шанкр, венерическая </w:t>
      </w:r>
      <w:proofErr w:type="spellStart"/>
      <w:r w:rsidRPr="00CC4337">
        <w:rPr>
          <w:rFonts w:ascii="Times New Roman" w:hAnsi="Times New Roman" w:cs="Times New Roman"/>
          <w:sz w:val="28"/>
          <w:szCs w:val="28"/>
        </w:rPr>
        <w:t>лимфогранулема</w:t>
      </w:r>
      <w:proofErr w:type="spellEnd"/>
      <w:r w:rsidRPr="00CC4337">
        <w:rPr>
          <w:rFonts w:ascii="Times New Roman" w:hAnsi="Times New Roman" w:cs="Times New Roman"/>
          <w:sz w:val="28"/>
          <w:szCs w:val="28"/>
        </w:rPr>
        <w:t xml:space="preserve">, паховая гранулема. Кроме вышеперечисленных заболеваний существуют и другие значимые инфекции, такие как трихомониаз, </w:t>
      </w:r>
      <w:proofErr w:type="spellStart"/>
      <w:r w:rsidRPr="00CC4337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Pr="00CC4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337">
        <w:rPr>
          <w:rFonts w:ascii="Times New Roman" w:hAnsi="Times New Roman" w:cs="Times New Roman"/>
          <w:sz w:val="28"/>
          <w:szCs w:val="28"/>
        </w:rPr>
        <w:t>микоплазменная</w:t>
      </w:r>
      <w:proofErr w:type="spellEnd"/>
      <w:r w:rsidRPr="00CC4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337">
        <w:rPr>
          <w:rFonts w:ascii="Times New Roman" w:hAnsi="Times New Roman" w:cs="Times New Roman"/>
          <w:sz w:val="28"/>
          <w:szCs w:val="28"/>
        </w:rPr>
        <w:t>герпетическая</w:t>
      </w:r>
      <w:proofErr w:type="spellEnd"/>
      <w:r w:rsidRPr="00CC4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337">
        <w:rPr>
          <w:rFonts w:ascii="Times New Roman" w:hAnsi="Times New Roman" w:cs="Times New Roman"/>
          <w:sz w:val="28"/>
          <w:szCs w:val="28"/>
        </w:rPr>
        <w:t>папилломавирусная</w:t>
      </w:r>
      <w:proofErr w:type="spellEnd"/>
      <w:r w:rsidRPr="00CC4337">
        <w:rPr>
          <w:rFonts w:ascii="Times New Roman" w:hAnsi="Times New Roman" w:cs="Times New Roman"/>
          <w:sz w:val="28"/>
          <w:szCs w:val="28"/>
        </w:rPr>
        <w:t xml:space="preserve"> инфекции, ВИЧ-инфекция. Половым путем могут передаваться вирусные гепатиты В и С, а также чесотка, контагиозный моллюск и лобковые вши (при тесном телесном контакте).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>Клинические симптомы различных ИППП проявляются не одинаково и имеют свои особенности. Каждая инфекция из этой группы имеет свою продолжительность инкубационного периода («скрытый период»), в течение которого отсутствуют какие-либо жалобы, симптомы, и заразившийся человек ведет привычный образ жизни, продолжая быть сексуально активным и тем самым подвергая заражению своего полового партнера.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>Самолечение, отсутствие лечения и бесконтрольное применение антибактериальных препаратов приводит к возникновению стертых форм, к развитию хронического течения болезни, развитию</w:t>
      </w:r>
      <w:r w:rsidR="00880DD6">
        <w:rPr>
          <w:rFonts w:ascii="Times New Roman" w:hAnsi="Times New Roman" w:cs="Times New Roman"/>
          <w:sz w:val="28"/>
          <w:szCs w:val="28"/>
        </w:rPr>
        <w:t xml:space="preserve"> бесплодия, </w:t>
      </w:r>
      <w:r w:rsidRPr="00CC4337">
        <w:rPr>
          <w:rFonts w:ascii="Times New Roman" w:hAnsi="Times New Roman" w:cs="Times New Roman"/>
          <w:sz w:val="28"/>
          <w:szCs w:val="28"/>
        </w:rPr>
        <w:t xml:space="preserve">осложнениям беременности, у мужчин  </w:t>
      </w:r>
      <w:r>
        <w:rPr>
          <w:rFonts w:ascii="Times New Roman" w:hAnsi="Times New Roman" w:cs="Times New Roman"/>
          <w:sz w:val="28"/>
          <w:szCs w:val="28"/>
        </w:rPr>
        <w:t xml:space="preserve">- нарушению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эректильной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 с </w:t>
      </w:r>
      <w:r w:rsidRPr="00CC4337">
        <w:rPr>
          <w:rFonts w:ascii="Times New Roman" w:hAnsi="Times New Roman" w:cs="Times New Roman"/>
          <w:sz w:val="28"/>
          <w:szCs w:val="28"/>
        </w:rPr>
        <w:t>развитием импотенции.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337" w:rsidRPr="00CC4337" w:rsidRDefault="00CC4337" w:rsidP="00CC4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37">
        <w:rPr>
          <w:rFonts w:ascii="Times New Roman" w:hAnsi="Times New Roman" w:cs="Times New Roman"/>
          <w:b/>
          <w:sz w:val="28"/>
          <w:szCs w:val="28"/>
        </w:rPr>
        <w:t>Что важно знать об ИППП?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>Ты можешь не знать, что заразился ИППП в течение недель и даже многих месяцев.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>Прерванный половой акт не защищает от ИППП.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lastRenderedPageBreak/>
        <w:t>Применение противозачаточных таблеток не спасает от заражения ИППП.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 xml:space="preserve">Неприятные ощущения и симптомы ИППП могут исчезнуть без лечения, болезнь останется, и ты можешь заражать других людей. 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>При своевременном обращении большинство ИППП поддаются эффективному лечению.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>Венерические болезни передаются и плоду внутриутробно, и через материнское молоко, и при перел</w:t>
      </w:r>
      <w:r>
        <w:rPr>
          <w:rFonts w:ascii="Times New Roman" w:hAnsi="Times New Roman" w:cs="Times New Roman"/>
          <w:sz w:val="28"/>
          <w:szCs w:val="28"/>
        </w:rPr>
        <w:t>ивании крови. Возбудители заболеваний, попадая</w:t>
      </w:r>
      <w:r w:rsidRPr="00CC4337">
        <w:rPr>
          <w:rFonts w:ascii="Times New Roman" w:hAnsi="Times New Roman" w:cs="Times New Roman"/>
          <w:sz w:val="28"/>
          <w:szCs w:val="28"/>
        </w:rPr>
        <w:t xml:space="preserve"> в организм человека, способны через кровь,</w:t>
      </w:r>
      <w:r>
        <w:rPr>
          <w:rFonts w:ascii="Times New Roman" w:hAnsi="Times New Roman" w:cs="Times New Roman"/>
          <w:sz w:val="28"/>
          <w:szCs w:val="28"/>
        </w:rPr>
        <w:t xml:space="preserve"> лимфу</w:t>
      </w:r>
      <w:r w:rsidRPr="00CC4337">
        <w:rPr>
          <w:rFonts w:ascii="Times New Roman" w:hAnsi="Times New Roman" w:cs="Times New Roman"/>
          <w:sz w:val="28"/>
          <w:szCs w:val="28"/>
        </w:rPr>
        <w:t xml:space="preserve"> поражать самые разные органы и системы.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ab/>
        <w:t>Помните! Основа профилактики заражения ИППП – это верность своему партнеру, информированность в вопросах безопасного полового поведения, а также использования средств индивидуальной защиты (презерватив). В игре под названием «ИППП» нет победителей, есть только проигравшие!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337" w:rsidRDefault="00CC4337" w:rsidP="00CC43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95B" w:rsidRPr="00CC4337" w:rsidRDefault="00F5095B" w:rsidP="00CC4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095B" w:rsidRPr="00CC4337" w:rsidSect="00CC43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417"/>
    <w:multiLevelType w:val="hybridMultilevel"/>
    <w:tmpl w:val="B7E6A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37"/>
    <w:rsid w:val="002A06A7"/>
    <w:rsid w:val="00524643"/>
    <w:rsid w:val="006D70E9"/>
    <w:rsid w:val="007E1A79"/>
    <w:rsid w:val="00880DD6"/>
    <w:rsid w:val="00CC4337"/>
    <w:rsid w:val="00E13B89"/>
    <w:rsid w:val="00F5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ЗавОМК</dc:creator>
  <cp:keywords/>
  <dc:description/>
  <cp:lastModifiedBy>user</cp:lastModifiedBy>
  <cp:revision>4</cp:revision>
  <cp:lastPrinted>2023-02-21T05:48:00Z</cp:lastPrinted>
  <dcterms:created xsi:type="dcterms:W3CDTF">2023-02-06T09:47:00Z</dcterms:created>
  <dcterms:modified xsi:type="dcterms:W3CDTF">2023-02-21T05:49:00Z</dcterms:modified>
</cp:coreProperties>
</file>