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B2" w:rsidRPr="00C343D4" w:rsidRDefault="008200B2" w:rsidP="008200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D4">
        <w:rPr>
          <w:rFonts w:ascii="Times New Roman" w:hAnsi="Times New Roman" w:cs="Times New Roman"/>
          <w:b/>
          <w:sz w:val="28"/>
          <w:szCs w:val="28"/>
        </w:rPr>
        <w:t>Полиомиелит</w:t>
      </w:r>
    </w:p>
    <w:p w:rsidR="008200B2" w:rsidRPr="00C343D4" w:rsidRDefault="008200B2" w:rsidP="008200B2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Причиной полиомиелита является вирус, который поражает нервную систему. Вирус попадает в организм через рот и размножается в кишечнике. Передается фекально-оральным путем. Источником инфекции чаще всего становится пища или питьевая вода. Способствующие факторы: несоблюдение правил личной гигиены, плохие санитарные условия или недостаточный </w:t>
      </w:r>
      <w:proofErr w:type="gramStart"/>
      <w:r w:rsidRPr="00C343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43D4">
        <w:rPr>
          <w:rFonts w:ascii="Times New Roman" w:hAnsi="Times New Roman" w:cs="Times New Roman"/>
          <w:sz w:val="28"/>
          <w:szCs w:val="28"/>
        </w:rPr>
        <w:t xml:space="preserve"> сточными водами. Вирус полиомиелита также распространяется при кашле и чихании.</w:t>
      </w:r>
    </w:p>
    <w:p w:rsidR="008200B2" w:rsidRPr="00C343D4" w:rsidRDefault="008200B2" w:rsidP="008200B2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Признаки и симптомы:</w:t>
      </w:r>
    </w:p>
    <w:p w:rsidR="008200B2" w:rsidRPr="00C343D4" w:rsidRDefault="008200B2" w:rsidP="008200B2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Симптомы на начальной стадии включают:</w:t>
      </w:r>
    </w:p>
    <w:p w:rsidR="008200B2" w:rsidRPr="00C343D4" w:rsidRDefault="008200B2" w:rsidP="008200B2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•температуру,</w:t>
      </w:r>
    </w:p>
    <w:p w:rsidR="008200B2" w:rsidRPr="00C343D4" w:rsidRDefault="008200B2" w:rsidP="008200B2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•утомляемость,</w:t>
      </w:r>
    </w:p>
    <w:p w:rsidR="008200B2" w:rsidRPr="00C343D4" w:rsidRDefault="008200B2" w:rsidP="008200B2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•головную боль,</w:t>
      </w:r>
    </w:p>
    <w:p w:rsidR="008200B2" w:rsidRPr="00C343D4" w:rsidRDefault="008200B2" w:rsidP="008200B2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•рвоту,</w:t>
      </w:r>
    </w:p>
    <w:p w:rsidR="008200B2" w:rsidRPr="00C343D4" w:rsidRDefault="008200B2" w:rsidP="008200B2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•ригидность шеи и боль в конечностях.</w:t>
      </w:r>
    </w:p>
    <w:p w:rsidR="008200B2" w:rsidRPr="00C343D4" w:rsidRDefault="008200B2" w:rsidP="008200B2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Полиомиелит, в основном, поражает детей, но может также привести к параличу у подростков и взрослых, не обладающих иммунитетом.</w:t>
      </w:r>
    </w:p>
    <w:p w:rsidR="008200B2" w:rsidRPr="00C343D4" w:rsidRDefault="008200B2" w:rsidP="008200B2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Полиомиелит может вызвать полный паралич в течение нескольких часов, так как болезнь поражает спинной и/или головной мозг. Такой паралич может быть необратимым. В случае паралича может возникнуть неподвижность дыхательных мышц, что приводит к смерти. Специфического лечения против полиомиелита не существует.</w:t>
      </w:r>
    </w:p>
    <w:p w:rsidR="00681AD5" w:rsidRDefault="00681AD5"/>
    <w:sectPr w:rsidR="00681AD5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00B2"/>
    <w:rsid w:val="000D456B"/>
    <w:rsid w:val="002223B1"/>
    <w:rsid w:val="002708E2"/>
    <w:rsid w:val="00530C26"/>
    <w:rsid w:val="0064691A"/>
    <w:rsid w:val="00681AD5"/>
    <w:rsid w:val="008200B2"/>
    <w:rsid w:val="008F5FB5"/>
    <w:rsid w:val="00916E2A"/>
    <w:rsid w:val="00B233FF"/>
    <w:rsid w:val="00B37A62"/>
    <w:rsid w:val="00C01AA2"/>
    <w:rsid w:val="00D10B27"/>
    <w:rsid w:val="00D316E0"/>
    <w:rsid w:val="00E029B9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2020-04-20T10:47:00Z</dcterms:created>
  <dcterms:modified xsi:type="dcterms:W3CDTF">2020-04-20T10:47:00Z</dcterms:modified>
</cp:coreProperties>
</file>