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B5" w:rsidRPr="00355DB5" w:rsidRDefault="00355DB5" w:rsidP="00355DB5">
      <w:pPr>
        <w:rPr>
          <w:rFonts w:ascii="Times New Roman" w:hAnsi="Times New Roman"/>
          <w:b/>
          <w:sz w:val="28"/>
          <w:szCs w:val="28"/>
        </w:rPr>
      </w:pPr>
      <w:r w:rsidRPr="00355DB5">
        <w:rPr>
          <w:rFonts w:ascii="Times New Roman" w:hAnsi="Times New Roman"/>
          <w:b/>
          <w:sz w:val="28"/>
          <w:szCs w:val="28"/>
        </w:rPr>
        <w:t>Дизентерия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b/>
          <w:sz w:val="28"/>
          <w:szCs w:val="28"/>
        </w:rPr>
        <w:t>Дизентерия</w:t>
      </w:r>
      <w:r w:rsidRPr="00355DB5">
        <w:rPr>
          <w:rFonts w:ascii="Times New Roman" w:hAnsi="Times New Roman"/>
        </w:rPr>
        <w:t xml:space="preserve"> –</w:t>
      </w:r>
      <w:r w:rsidR="00E91D76">
        <w:rPr>
          <w:rFonts w:ascii="Times New Roman" w:hAnsi="Times New Roman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 xml:space="preserve">инфекционное заболевание, характеризующееся поражением желудочно-кишечного тракта, преимущественно толстой кишки. 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 xml:space="preserve">Заболевание вызывают бактерии рода </w:t>
      </w:r>
      <w:proofErr w:type="spellStart"/>
      <w:r w:rsidRPr="00355DB5">
        <w:rPr>
          <w:rFonts w:ascii="Times New Roman" w:hAnsi="Times New Roman"/>
          <w:sz w:val="28"/>
          <w:szCs w:val="28"/>
        </w:rPr>
        <w:t>Шигелла</w:t>
      </w:r>
      <w:proofErr w:type="spellEnd"/>
      <w:r w:rsidRPr="00355DB5">
        <w:rPr>
          <w:rFonts w:ascii="Times New Roman" w:hAnsi="Times New Roman"/>
          <w:sz w:val="28"/>
          <w:szCs w:val="28"/>
        </w:rPr>
        <w:t>. При разрушении микробов выделяется токсин, который играет большую роль в развитии болезни и обусловливает ее проявления.</w:t>
      </w:r>
    </w:p>
    <w:p w:rsid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Возбудители дизентерии отличаются высокой выживаемостью во внешней среде.</w:t>
      </w:r>
      <w:r w:rsidR="00C30498"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 xml:space="preserve">В зависимости от температурно-влажностных условий они сохраняются от 3-4 суток до 1-2 месяцев, а в ряде случаев до 3-4 месяцев и даже более. При благоприятных условиях </w:t>
      </w:r>
      <w:proofErr w:type="spellStart"/>
      <w:r w:rsidRPr="00355DB5">
        <w:rPr>
          <w:rFonts w:ascii="Times New Roman" w:hAnsi="Times New Roman"/>
          <w:sz w:val="28"/>
          <w:szCs w:val="28"/>
        </w:rPr>
        <w:t>шигеллы</w:t>
      </w:r>
      <w:proofErr w:type="spellEnd"/>
      <w:r w:rsidRPr="00355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55DB5">
        <w:rPr>
          <w:rFonts w:ascii="Times New Roman" w:hAnsi="Times New Roman"/>
          <w:sz w:val="28"/>
          <w:szCs w:val="28"/>
        </w:rPr>
        <w:t>способны</w:t>
      </w:r>
      <w:proofErr w:type="gramEnd"/>
      <w:r w:rsidRPr="00355DB5">
        <w:rPr>
          <w:rFonts w:ascii="Times New Roman" w:hAnsi="Times New Roman"/>
          <w:sz w:val="28"/>
          <w:szCs w:val="28"/>
        </w:rPr>
        <w:t xml:space="preserve"> к размножению в пищевых продуктах (салатах, винегретах, вареном мясе, фарше, вареной рыбе, молоке и молочных продуктах, компотах и киселях).</w:t>
      </w:r>
    </w:p>
    <w:p w:rsidR="00355DB5" w:rsidRPr="00355DB5" w:rsidRDefault="00355DB5" w:rsidP="00355DB5">
      <w:pPr>
        <w:jc w:val="both"/>
        <w:rPr>
          <w:rFonts w:ascii="Times New Roman" w:hAnsi="Times New Roman"/>
          <w:b/>
          <w:sz w:val="28"/>
          <w:szCs w:val="28"/>
        </w:rPr>
      </w:pPr>
      <w:r w:rsidRPr="00355DB5">
        <w:rPr>
          <w:rFonts w:ascii="Times New Roman" w:hAnsi="Times New Roman"/>
          <w:b/>
          <w:sz w:val="28"/>
          <w:szCs w:val="28"/>
        </w:rPr>
        <w:t>Как можно заразиться?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Причиной дизентерии у детей и взрослых является несоблюдение правил личной гигиены, употребление зараженных продуктов. Механизм заражения этим инфекционным заболеванием только фекально-оральный, который происходит различными путями: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Водный путь заражения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 xml:space="preserve">- чаще всего им передается, так называемая дизентерия </w:t>
      </w:r>
      <w:proofErr w:type="spellStart"/>
      <w:r w:rsidRPr="00355DB5">
        <w:rPr>
          <w:rFonts w:ascii="Times New Roman" w:hAnsi="Times New Roman"/>
          <w:sz w:val="28"/>
          <w:szCs w:val="28"/>
        </w:rPr>
        <w:t>Флекснера</w:t>
      </w:r>
      <w:proofErr w:type="spellEnd"/>
      <w:r w:rsidRPr="00355DB5">
        <w:rPr>
          <w:rFonts w:ascii="Times New Roman" w:hAnsi="Times New Roman"/>
          <w:sz w:val="28"/>
          <w:szCs w:val="28"/>
        </w:rPr>
        <w:t>.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 xml:space="preserve">Пищевой путь — в основном им передается дизентерия </w:t>
      </w:r>
      <w:proofErr w:type="spellStart"/>
      <w:r w:rsidRPr="00355DB5">
        <w:rPr>
          <w:rFonts w:ascii="Times New Roman" w:hAnsi="Times New Roman"/>
          <w:sz w:val="28"/>
          <w:szCs w:val="28"/>
        </w:rPr>
        <w:t>Зонне</w:t>
      </w:r>
      <w:proofErr w:type="spellEnd"/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 xml:space="preserve">Контактно-бытовой путь —  передается дизентерия Григорьева — </w:t>
      </w:r>
      <w:proofErr w:type="spellStart"/>
      <w:r w:rsidRPr="00355DB5">
        <w:rPr>
          <w:rFonts w:ascii="Times New Roman" w:hAnsi="Times New Roman"/>
          <w:sz w:val="28"/>
          <w:szCs w:val="28"/>
        </w:rPr>
        <w:t>Шига</w:t>
      </w:r>
      <w:proofErr w:type="spellEnd"/>
      <w:r w:rsidRPr="00355DB5">
        <w:rPr>
          <w:rFonts w:ascii="Times New Roman" w:hAnsi="Times New Roman"/>
          <w:sz w:val="28"/>
          <w:szCs w:val="28"/>
        </w:rPr>
        <w:t>.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Все виды дизентерии могут передаваться от человека к человеку через предметы быта, если при несоблюдении правил личной гигиены, они заражены фекалиями. Факторами передачи дизентерии и прочих кишечных инфекций являются вода, мухи, продукты питания, особенно молочные продукты, немытые фрукты и овощи, грязные руки, бытовые предметы, которыми пользуется больной человек.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Восприимчивость к дизентерии у человека высокая</w:t>
      </w:r>
      <w:r>
        <w:rPr>
          <w:rFonts w:ascii="Times New Roman" w:hAnsi="Times New Roman"/>
          <w:sz w:val="28"/>
          <w:szCs w:val="28"/>
        </w:rPr>
        <w:t>.</w:t>
      </w:r>
      <w:r w:rsidR="00C30498"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 xml:space="preserve">Причем она практически не зависит от возраста и пола, однако, чаще всего дизентерия поражает детей дошкольного возраста, поскольку они зачастую не имеют должных гигиенических навыков. Причинами дизентерии и у детей, и у взрослых, может быть не только сам факт заражения, но и провоцирующие факторы, например, восприимчивость к кишечным заболеваниям увеличивается при наличии хронических или острых заболеваний желудочно-кишечного тракта, при </w:t>
      </w:r>
      <w:proofErr w:type="spellStart"/>
      <w:r w:rsidRPr="00355DB5">
        <w:rPr>
          <w:rFonts w:ascii="Times New Roman" w:hAnsi="Times New Roman"/>
          <w:sz w:val="28"/>
          <w:szCs w:val="28"/>
        </w:rPr>
        <w:t>дисбактериозе</w:t>
      </w:r>
      <w:proofErr w:type="spellEnd"/>
      <w:r w:rsidRPr="00355DB5">
        <w:rPr>
          <w:rFonts w:ascii="Times New Roman" w:hAnsi="Times New Roman"/>
          <w:sz w:val="28"/>
          <w:szCs w:val="28"/>
        </w:rPr>
        <w:t xml:space="preserve"> кишечника.</w:t>
      </w:r>
    </w:p>
    <w:p w:rsidR="00355DB5" w:rsidRPr="00355DB5" w:rsidRDefault="00355DB5" w:rsidP="00355DB5">
      <w:pPr>
        <w:jc w:val="both"/>
        <w:rPr>
          <w:rFonts w:ascii="Times New Roman" w:hAnsi="Times New Roman"/>
          <w:b/>
          <w:sz w:val="28"/>
          <w:szCs w:val="28"/>
        </w:rPr>
      </w:pPr>
      <w:r w:rsidRPr="00355DB5">
        <w:rPr>
          <w:rFonts w:ascii="Times New Roman" w:hAnsi="Times New Roman"/>
          <w:b/>
          <w:sz w:val="28"/>
          <w:szCs w:val="28"/>
        </w:rPr>
        <w:t>Сезонность заболевания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55DB5">
        <w:rPr>
          <w:rFonts w:ascii="Times New Roman" w:hAnsi="Times New Roman"/>
          <w:sz w:val="28"/>
          <w:szCs w:val="28"/>
        </w:rPr>
        <w:t>Как и прочие кишечные инфекции, желудочный грипп, сальмонеллез, дизентерия чаще бывает в теплое время года, в</w:t>
      </w:r>
      <w:r w:rsidR="00C30498" w:rsidRPr="00C30498">
        <w:t xml:space="preserve"> </w:t>
      </w:r>
      <w:r w:rsidRPr="00355DB5">
        <w:rPr>
          <w:rFonts w:ascii="Times New Roman" w:hAnsi="Times New Roman"/>
          <w:sz w:val="28"/>
          <w:szCs w:val="28"/>
        </w:rPr>
        <w:t>летнее</w:t>
      </w:r>
      <w:r w:rsidR="00F52A41">
        <w:rPr>
          <w:rFonts w:ascii="Times New Roman" w:hAnsi="Times New Roman"/>
          <w:sz w:val="28"/>
          <w:szCs w:val="28"/>
        </w:rPr>
        <w:t xml:space="preserve"> </w:t>
      </w:r>
      <w:r w:rsidR="00C30498">
        <w:rPr>
          <w:rFonts w:ascii="Times New Roman" w:hAnsi="Times New Roman"/>
          <w:sz w:val="28"/>
          <w:szCs w:val="28"/>
        </w:rPr>
        <w:t>-</w:t>
      </w:r>
      <w:r w:rsidR="00F52A41" w:rsidRPr="00F52A41">
        <w:t xml:space="preserve"> </w:t>
      </w:r>
      <w:r w:rsidR="00F52A41" w:rsidRPr="00F52A41">
        <w:rPr>
          <w:rFonts w:ascii="Times New Roman" w:hAnsi="Times New Roman"/>
          <w:sz w:val="28"/>
          <w:szCs w:val="28"/>
        </w:rPr>
        <w:t>осенн</w:t>
      </w:r>
      <w:r w:rsidR="00F52A41">
        <w:rPr>
          <w:rFonts w:ascii="Times New Roman" w:hAnsi="Times New Roman"/>
          <w:sz w:val="28"/>
          <w:szCs w:val="28"/>
        </w:rPr>
        <w:t>е</w:t>
      </w:r>
      <w:r w:rsidR="00F52A41" w:rsidRPr="00F52A41">
        <w:rPr>
          <w:rFonts w:ascii="Times New Roman" w:hAnsi="Times New Roman"/>
          <w:sz w:val="28"/>
          <w:szCs w:val="28"/>
        </w:rPr>
        <w:t>е</w:t>
      </w:r>
      <w:r w:rsidRPr="00355DB5">
        <w:rPr>
          <w:rFonts w:ascii="Times New Roman" w:hAnsi="Times New Roman"/>
          <w:sz w:val="28"/>
          <w:szCs w:val="28"/>
        </w:rPr>
        <w:t xml:space="preserve">, поскольку </w:t>
      </w:r>
      <w:r w:rsidRPr="00355DB5">
        <w:rPr>
          <w:rFonts w:ascii="Times New Roman" w:hAnsi="Times New Roman"/>
          <w:sz w:val="28"/>
          <w:szCs w:val="28"/>
        </w:rPr>
        <w:lastRenderedPageBreak/>
        <w:t>благоприятные внешние условия способствуют активизации и размножению возбудителя заболевания.</w:t>
      </w:r>
      <w:proofErr w:type="gramEnd"/>
    </w:p>
    <w:p w:rsidR="00355DB5" w:rsidRPr="00355DB5" w:rsidRDefault="00355DB5" w:rsidP="00355DB5">
      <w:pPr>
        <w:jc w:val="both"/>
        <w:rPr>
          <w:rFonts w:ascii="Times New Roman" w:hAnsi="Times New Roman"/>
          <w:b/>
          <w:sz w:val="28"/>
          <w:szCs w:val="28"/>
        </w:rPr>
      </w:pPr>
      <w:r w:rsidRPr="00355DB5">
        <w:rPr>
          <w:rFonts w:ascii="Times New Roman" w:hAnsi="Times New Roman"/>
          <w:b/>
          <w:sz w:val="28"/>
          <w:szCs w:val="28"/>
        </w:rPr>
        <w:t>Профилактика дизентерии. Советы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5DB5">
        <w:rPr>
          <w:rFonts w:ascii="Times New Roman" w:hAnsi="Times New Roman"/>
          <w:b/>
          <w:sz w:val="28"/>
          <w:szCs w:val="28"/>
        </w:rPr>
        <w:t>на каждый день!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1. Помните: дизентерия – болезнь грязных</w:t>
      </w:r>
      <w:r w:rsidR="00F52A41"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>рук! Мойте руки тщательно с мылом после посещения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>туалета и перед едой.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2. Не пейте сырую воду из открытого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>водоёма, предварительно не прокипятив её.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3. Обязательно мойте в чистой кипячёной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>воде овощи, фрукты, ягоды.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4. Используйте компостированный навоз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>удобрения почвы.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5. Не пробуйте на базарах овощи и фрукты 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>прилавков, предварительно не промыв их.</w:t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sz w:val="28"/>
          <w:szCs w:val="28"/>
        </w:rPr>
        <w:t>6. Покупайте хлеб в магазинах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>полиэтиленовые пакеты, во избежание его заражения,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DB5">
        <w:rPr>
          <w:rFonts w:ascii="Times New Roman" w:hAnsi="Times New Roman"/>
          <w:sz w:val="28"/>
          <w:szCs w:val="28"/>
        </w:rPr>
        <w:t>а продукты в индивидуальной упаковке.</w:t>
      </w:r>
    </w:p>
    <w:p w:rsidR="00355DB5" w:rsidRPr="00355DB5" w:rsidRDefault="00F52A41" w:rsidP="00355D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5DB5" w:rsidRPr="00355DB5">
        <w:rPr>
          <w:rFonts w:ascii="Times New Roman" w:hAnsi="Times New Roman"/>
          <w:sz w:val="28"/>
          <w:szCs w:val="28"/>
        </w:rPr>
        <w:t>. Хранит</w:t>
      </w:r>
      <w:r w:rsidR="00355DB5">
        <w:rPr>
          <w:rFonts w:ascii="Times New Roman" w:hAnsi="Times New Roman"/>
          <w:sz w:val="28"/>
          <w:szCs w:val="28"/>
        </w:rPr>
        <w:t xml:space="preserve">е готовые блюда в холодильнике в </w:t>
      </w:r>
      <w:r w:rsidR="00355DB5" w:rsidRPr="00355DB5">
        <w:rPr>
          <w:rFonts w:ascii="Times New Roman" w:hAnsi="Times New Roman"/>
          <w:sz w:val="28"/>
          <w:szCs w:val="28"/>
        </w:rPr>
        <w:t>герметичных ёмкостях.</w:t>
      </w:r>
    </w:p>
    <w:p w:rsidR="00355DB5" w:rsidRDefault="00F52A41" w:rsidP="00355D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355DB5" w:rsidRPr="00355DB5">
        <w:rPr>
          <w:rFonts w:ascii="Times New Roman" w:hAnsi="Times New Roman"/>
          <w:sz w:val="28"/>
          <w:szCs w:val="28"/>
        </w:rPr>
        <w:t>. Не используйте одну разделочную доску</w:t>
      </w:r>
      <w:r w:rsidR="00355DB5">
        <w:rPr>
          <w:rFonts w:ascii="Times New Roman" w:hAnsi="Times New Roman"/>
          <w:sz w:val="28"/>
          <w:szCs w:val="28"/>
        </w:rPr>
        <w:t xml:space="preserve"> </w:t>
      </w:r>
      <w:r w:rsidR="00355DB5" w:rsidRPr="00355DB5">
        <w:rPr>
          <w:rFonts w:ascii="Times New Roman" w:hAnsi="Times New Roman"/>
          <w:sz w:val="28"/>
          <w:szCs w:val="28"/>
        </w:rPr>
        <w:t>для сырых и готовых продуктов.</w:t>
      </w:r>
    </w:p>
    <w:p w:rsid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</w:p>
    <w:p w:rsidR="00355DB5" w:rsidRDefault="004E4142" w:rsidP="00355DB5">
      <w:pPr>
        <w:jc w:val="both"/>
        <w:rPr>
          <w:rFonts w:ascii="Times New Roman" w:hAnsi="Times New Roman"/>
          <w:sz w:val="28"/>
          <w:szCs w:val="28"/>
        </w:rPr>
      </w:pPr>
      <w:r w:rsidRPr="00355DB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4010025"/>
            <wp:effectExtent l="0" t="0" r="0" b="0"/>
            <wp:docPr id="8" name="Рисунок 8" descr="http://vrachspb24.ru/wp-content/uploads/2015/09/%D0%94%D0%B8%D0%B7%D0%B5%D0%BD%D1%82%D0%B5%D1%80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rachspb24.ru/wp-content/uploads/2015/09/%D0%94%D0%B8%D0%B7%D0%B5%D0%BD%D1%82%D0%B5%D1%80%D0%B8%D1%8F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B5" w:rsidRPr="00355DB5" w:rsidRDefault="00355DB5" w:rsidP="00355DB5">
      <w:pPr>
        <w:jc w:val="both"/>
        <w:rPr>
          <w:rFonts w:ascii="Times New Roman" w:hAnsi="Times New Roman"/>
          <w:sz w:val="28"/>
          <w:szCs w:val="28"/>
        </w:rPr>
      </w:pPr>
    </w:p>
    <w:sectPr w:rsidR="00355DB5" w:rsidRPr="00355DB5" w:rsidSect="00355DB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DE"/>
    <w:rsid w:val="00061391"/>
    <w:rsid w:val="00061C6F"/>
    <w:rsid w:val="000C3164"/>
    <w:rsid w:val="00136617"/>
    <w:rsid w:val="00193801"/>
    <w:rsid w:val="001C7BDE"/>
    <w:rsid w:val="00207882"/>
    <w:rsid w:val="00247B77"/>
    <w:rsid w:val="0027073D"/>
    <w:rsid w:val="0027128B"/>
    <w:rsid w:val="003006EF"/>
    <w:rsid w:val="0032017B"/>
    <w:rsid w:val="00355DB5"/>
    <w:rsid w:val="003A5039"/>
    <w:rsid w:val="00407089"/>
    <w:rsid w:val="00457D89"/>
    <w:rsid w:val="004C40FC"/>
    <w:rsid w:val="004E4142"/>
    <w:rsid w:val="004F7541"/>
    <w:rsid w:val="005E0CA8"/>
    <w:rsid w:val="006A001A"/>
    <w:rsid w:val="0072260D"/>
    <w:rsid w:val="00905BD5"/>
    <w:rsid w:val="009468DA"/>
    <w:rsid w:val="00984BB6"/>
    <w:rsid w:val="00A04BFD"/>
    <w:rsid w:val="00AB75AF"/>
    <w:rsid w:val="00AF2A18"/>
    <w:rsid w:val="00BA6D97"/>
    <w:rsid w:val="00C30498"/>
    <w:rsid w:val="00CB1782"/>
    <w:rsid w:val="00D762EF"/>
    <w:rsid w:val="00D86492"/>
    <w:rsid w:val="00D936C7"/>
    <w:rsid w:val="00D96B80"/>
    <w:rsid w:val="00E16C09"/>
    <w:rsid w:val="00E43EDD"/>
    <w:rsid w:val="00E629F0"/>
    <w:rsid w:val="00E91D76"/>
    <w:rsid w:val="00ED512E"/>
    <w:rsid w:val="00EE736C"/>
    <w:rsid w:val="00F52A41"/>
    <w:rsid w:val="00F924E6"/>
    <w:rsid w:val="00FD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BB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7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C7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vrachspb24.ru/wp-content/uploads/2015/09/%D0%94%D0%B8%D0%B7%D0%B5%D0%BD%D1%82%D0%B5%D1%80%D0%B8%D1%8F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 посещения  ГУО «Лоевский районный социально – педагогический центр»  на основании  поручения заместителя Премьер – министра  Республики Беларусь от 03</vt:lpstr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 посещения  ГУО «Лоевский районный социально – педагогический центр»  на основании  поручения заместителя Премьер – министра  Республики Беларусь от 03</dc:title>
  <dc:subject/>
  <dc:creator>1</dc:creator>
  <cp:keywords/>
  <dc:description/>
  <cp:lastModifiedBy>user</cp:lastModifiedBy>
  <cp:revision>3</cp:revision>
  <cp:lastPrinted>2018-03-21T06:18:00Z</cp:lastPrinted>
  <dcterms:created xsi:type="dcterms:W3CDTF">2019-08-27T10:54:00Z</dcterms:created>
  <dcterms:modified xsi:type="dcterms:W3CDTF">2019-08-28T11:33:00Z</dcterms:modified>
</cp:coreProperties>
</file>