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9C" w:rsidRPr="009C25BB" w:rsidRDefault="0042043A" w:rsidP="009C25BB">
      <w:pPr>
        <w:pStyle w:val="a7"/>
        <w:jc w:val="both"/>
        <w:rPr>
          <w:b/>
          <w:bCs/>
          <w:color w:val="222426"/>
          <w:kern w:val="36"/>
          <w:szCs w:val="28"/>
          <w:lang w:eastAsia="en-US"/>
        </w:rPr>
      </w:pPr>
      <w:r w:rsidRPr="009C25BB">
        <w:rPr>
          <w:bCs/>
          <w:szCs w:val="28"/>
          <w:lang w:eastAsia="en-US"/>
        </w:rPr>
        <w:t xml:space="preserve">                                           </w:t>
      </w:r>
      <w:r w:rsidR="0020239C" w:rsidRPr="009C25BB">
        <w:rPr>
          <w:b/>
          <w:bCs/>
          <w:color w:val="222426"/>
          <w:kern w:val="36"/>
          <w:szCs w:val="28"/>
          <w:lang w:eastAsia="en-US"/>
        </w:rPr>
        <w:t>Ветряная оспа</w:t>
      </w:r>
    </w:p>
    <w:p w:rsidR="0020239C" w:rsidRPr="009C25BB" w:rsidRDefault="00D84611" w:rsidP="009C25BB">
      <w:pPr>
        <w:shd w:val="clear" w:color="auto" w:fill="FFFFFF"/>
        <w:spacing w:before="36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 xml:space="preserve">Ветряная оспа — </w:t>
      </w:r>
      <w:r w:rsidR="0020239C" w:rsidRPr="009C25BB">
        <w:rPr>
          <w:color w:val="000000"/>
          <w:sz w:val="28"/>
          <w:szCs w:val="28"/>
          <w:lang w:eastAsia="en-US"/>
        </w:rPr>
        <w:t xml:space="preserve"> острое вирусное заболевание, протекающее с умеренно выраженной интоксикацией и характерной сыпью на коже и слизистых оболочках.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Возбудите</w:t>
      </w:r>
      <w:r w:rsidR="00D84611" w:rsidRPr="009C25BB">
        <w:rPr>
          <w:color w:val="000000"/>
          <w:sz w:val="28"/>
          <w:szCs w:val="28"/>
          <w:lang w:eastAsia="en-US"/>
        </w:rPr>
        <w:t>ль — ДНК-содержащий вирус,</w:t>
      </w:r>
      <w:r w:rsidR="0032794C">
        <w:rPr>
          <w:color w:val="000000"/>
          <w:sz w:val="28"/>
          <w:szCs w:val="28"/>
          <w:lang w:eastAsia="en-US"/>
        </w:rPr>
        <w:t xml:space="preserve"> </w:t>
      </w:r>
      <w:r w:rsidRPr="009C25BB">
        <w:rPr>
          <w:color w:val="000000"/>
          <w:sz w:val="28"/>
          <w:szCs w:val="28"/>
          <w:lang w:eastAsia="en-US"/>
        </w:rPr>
        <w:t>семейства герпес-вирусов, вызыв</w:t>
      </w:r>
      <w:r w:rsidR="00D84611" w:rsidRPr="009C25BB">
        <w:rPr>
          <w:color w:val="000000"/>
          <w:sz w:val="28"/>
          <w:szCs w:val="28"/>
          <w:lang w:eastAsia="en-US"/>
        </w:rPr>
        <w:t>ающий также опоясывающий лишай</w:t>
      </w:r>
      <w:r w:rsidRPr="009C25BB">
        <w:rPr>
          <w:color w:val="000000"/>
          <w:sz w:val="28"/>
          <w:szCs w:val="28"/>
          <w:lang w:eastAsia="en-US"/>
        </w:rPr>
        <w:t>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Источник инфекции — больной ветряной оспой или опоясывающим лишаем.</w:t>
      </w:r>
    </w:p>
    <w:p w:rsidR="00D84611" w:rsidRPr="009C25BB" w:rsidRDefault="00D84611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 xml:space="preserve">Пути передачи — </w:t>
      </w:r>
      <w:r w:rsidR="0020239C" w:rsidRPr="009C25BB">
        <w:rPr>
          <w:color w:val="000000"/>
          <w:sz w:val="28"/>
          <w:szCs w:val="28"/>
          <w:lang w:eastAsia="en-US"/>
        </w:rPr>
        <w:t xml:space="preserve"> воздушно-капельный. 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 xml:space="preserve">Ветряная </w:t>
      </w:r>
      <w:r w:rsidR="00B066F0" w:rsidRPr="009C25BB">
        <w:rPr>
          <w:color w:val="000000"/>
          <w:sz w:val="28"/>
          <w:szCs w:val="28"/>
          <w:lang w:eastAsia="en-US"/>
        </w:rPr>
        <w:t xml:space="preserve">оспа характеризуется  быстрым распространением, так как  возбудитель  </w:t>
      </w:r>
      <w:r w:rsidRPr="009C25BB">
        <w:rPr>
          <w:color w:val="000000"/>
          <w:sz w:val="28"/>
          <w:szCs w:val="28"/>
          <w:lang w:eastAsia="en-US"/>
        </w:rPr>
        <w:t xml:space="preserve"> с током воздуха </w:t>
      </w:r>
      <w:r w:rsidR="00B066F0" w:rsidRPr="009C25BB">
        <w:rPr>
          <w:color w:val="000000"/>
          <w:sz w:val="28"/>
          <w:szCs w:val="28"/>
          <w:lang w:eastAsia="en-US"/>
        </w:rPr>
        <w:t xml:space="preserve"> может перемещаться на большие расстояния</w:t>
      </w:r>
      <w:r w:rsidRPr="009C25BB">
        <w:rPr>
          <w:color w:val="000000"/>
          <w:sz w:val="28"/>
          <w:szCs w:val="28"/>
          <w:lang w:eastAsia="en-US"/>
        </w:rPr>
        <w:t xml:space="preserve">. Восприимчивость к инфекции очень высокая (после контакта с больным заболевают практически все </w:t>
      </w:r>
      <w:proofErr w:type="spellStart"/>
      <w:r w:rsidRPr="009C25BB">
        <w:rPr>
          <w:color w:val="000000"/>
          <w:sz w:val="28"/>
          <w:szCs w:val="28"/>
          <w:lang w:eastAsia="en-US"/>
        </w:rPr>
        <w:t>неболевшие</w:t>
      </w:r>
      <w:proofErr w:type="spellEnd"/>
      <w:r w:rsidRPr="009C25BB">
        <w:rPr>
          <w:color w:val="000000"/>
          <w:sz w:val="28"/>
          <w:szCs w:val="28"/>
          <w:lang w:eastAsia="en-US"/>
        </w:rPr>
        <w:t xml:space="preserve"> лица). Чаще всего заболевание переносят в дошкольном возрасте. Возможно внутриутробное инфицирование ребёнка при развитии заболевания у матери в последние 5 дней до родов.</w:t>
      </w:r>
    </w:p>
    <w:p w:rsidR="0020239C" w:rsidRPr="009C25BB" w:rsidRDefault="0020239C" w:rsidP="009C25BB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Заболевание может протекать в типичной и атипичной форме.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 xml:space="preserve">Для типичного течения продолжительность инкубационного периода — </w:t>
      </w:r>
      <w:r w:rsidR="00B066F0" w:rsidRPr="009C25BB">
        <w:rPr>
          <w:color w:val="000000"/>
          <w:sz w:val="28"/>
          <w:szCs w:val="28"/>
          <w:lang w:eastAsia="en-US"/>
        </w:rPr>
        <w:t>11-21 суток. Во время скрытого</w:t>
      </w:r>
      <w:r w:rsidRPr="009C25BB">
        <w:rPr>
          <w:color w:val="000000"/>
          <w:sz w:val="28"/>
          <w:szCs w:val="28"/>
          <w:lang w:eastAsia="en-US"/>
        </w:rPr>
        <w:t xml:space="preserve"> периода, который длится около 2 дней, наблюдаются общее недомогание, субфебрильная (до 38</w:t>
      </w:r>
      <w:r w:rsidRPr="009C25BB">
        <w:rPr>
          <w:color w:val="000000"/>
          <w:sz w:val="28"/>
          <w:szCs w:val="28"/>
          <w:lang w:val="en-US" w:eastAsia="en-US"/>
        </w:rPr>
        <w:t> </w:t>
      </w:r>
      <w:proofErr w:type="spellStart"/>
      <w:r w:rsidRPr="009C25BB">
        <w:rPr>
          <w:color w:val="000000"/>
          <w:sz w:val="28"/>
          <w:szCs w:val="28"/>
          <w:vertAlign w:val="superscript"/>
          <w:lang w:eastAsia="en-US"/>
        </w:rPr>
        <w:t>о</w:t>
      </w:r>
      <w:r w:rsidR="00B066F0" w:rsidRPr="009C25BB">
        <w:rPr>
          <w:color w:val="000000"/>
          <w:sz w:val="28"/>
          <w:szCs w:val="28"/>
          <w:lang w:eastAsia="en-US"/>
        </w:rPr>
        <w:t>С</w:t>
      </w:r>
      <w:proofErr w:type="spellEnd"/>
      <w:r w:rsidR="00B066F0" w:rsidRPr="009C25BB">
        <w:rPr>
          <w:color w:val="000000"/>
          <w:sz w:val="28"/>
          <w:szCs w:val="28"/>
          <w:lang w:eastAsia="en-US"/>
        </w:rPr>
        <w:t>) температура</w:t>
      </w:r>
      <w:r w:rsidRPr="009C25BB">
        <w:rPr>
          <w:color w:val="000000"/>
          <w:sz w:val="28"/>
          <w:szCs w:val="28"/>
          <w:lang w:eastAsia="en-US"/>
        </w:rPr>
        <w:t>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Начало заболевания обычно острое:</w:t>
      </w:r>
      <w:r w:rsidR="009C25BB">
        <w:rPr>
          <w:color w:val="000000"/>
          <w:sz w:val="28"/>
          <w:szCs w:val="28"/>
          <w:lang w:eastAsia="en-US"/>
        </w:rPr>
        <w:t xml:space="preserve"> </w:t>
      </w:r>
    </w:p>
    <w:p w:rsidR="0020239C" w:rsidRPr="009C25BB" w:rsidRDefault="0020239C" w:rsidP="0032794C">
      <w:pPr>
        <w:shd w:val="clear" w:color="auto" w:fill="FFFFFF"/>
        <w:spacing w:line="360" w:lineRule="atLeast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3-5-дневная лихорадка с последующими ежедневными повышениями температуры, совпадающими с появлением новых элементов сыпи; при тяжёлых формах возможны вялость, недомогание, снижение аппетита и т.п.</w:t>
      </w:r>
      <w:r w:rsidR="0032794C">
        <w:rPr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Pr="009C25BB">
        <w:rPr>
          <w:color w:val="000000"/>
          <w:sz w:val="28"/>
          <w:szCs w:val="28"/>
          <w:lang w:eastAsia="en-US"/>
        </w:rPr>
        <w:t>Сыпь при ветрянке — пузырёк с прозрачным содержимым, окружённый венчиком покраснения. Сыпь может сопровождаться зудом.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Характерно появление высыпаний на видимых слизистых оболочках (полость рта, половые органы, конъюнктива век); в этих случаях корочка не формируется, а дефекты слизистых оболочек в виде мелких язвочек в последующем заживают.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Начальная сыпь в виде мелкоточечных красных</w:t>
      </w:r>
      <w:r w:rsidRPr="009C25BB">
        <w:rPr>
          <w:color w:val="000000"/>
          <w:sz w:val="28"/>
          <w:szCs w:val="28"/>
          <w:lang w:val="en-US" w:eastAsia="en-US"/>
        </w:rPr>
        <w:t> </w:t>
      </w:r>
      <w:r w:rsidRPr="009C25BB">
        <w:rPr>
          <w:color w:val="000000"/>
          <w:sz w:val="28"/>
          <w:szCs w:val="28"/>
          <w:lang w:eastAsia="en-US"/>
        </w:rPr>
        <w:t>высыпаний, обнаруживаемая</w:t>
      </w:r>
      <w:r w:rsidRPr="009C25BB">
        <w:rPr>
          <w:color w:val="000000"/>
          <w:sz w:val="28"/>
          <w:szCs w:val="28"/>
          <w:lang w:val="en-US" w:eastAsia="en-US"/>
        </w:rPr>
        <w:t> </w:t>
      </w:r>
      <w:r w:rsidRPr="009C25BB">
        <w:rPr>
          <w:color w:val="000000"/>
          <w:sz w:val="28"/>
          <w:szCs w:val="28"/>
          <w:lang w:eastAsia="en-US"/>
        </w:rPr>
        <w:t>в первый день болезни и исчезающая</w:t>
      </w:r>
      <w:r w:rsidRPr="009C25BB">
        <w:rPr>
          <w:color w:val="000000"/>
          <w:sz w:val="28"/>
          <w:szCs w:val="28"/>
          <w:lang w:val="en-US" w:eastAsia="en-US"/>
        </w:rPr>
        <w:t> </w:t>
      </w:r>
      <w:r w:rsidRPr="009C25BB">
        <w:rPr>
          <w:color w:val="000000"/>
          <w:sz w:val="28"/>
          <w:szCs w:val="28"/>
          <w:lang w:eastAsia="en-US"/>
        </w:rPr>
        <w:t>на 2-3</w:t>
      </w:r>
      <w:r w:rsidRPr="009C25BB">
        <w:rPr>
          <w:color w:val="000000"/>
          <w:sz w:val="28"/>
          <w:szCs w:val="28"/>
          <w:lang w:val="en-US" w:eastAsia="en-US"/>
        </w:rPr>
        <w:t> </w:t>
      </w:r>
      <w:r w:rsidRPr="009C25BB">
        <w:rPr>
          <w:color w:val="000000"/>
          <w:sz w:val="28"/>
          <w:szCs w:val="28"/>
          <w:lang w:eastAsia="en-US"/>
        </w:rPr>
        <w:t>сутки. Разнообразная сыпь, состоящая из нескольких элементов: пятно, возвышение, пузырек, корочка. Все элементы — последовательные фазы развития единого воспалительного процесса в коже. Одновременное присутствие на коже элементов разного возраста связано с феноменом ежедневного подсыпания; первые пятна появляются на 1-2</w:t>
      </w:r>
      <w:r w:rsidRPr="009C25BB">
        <w:rPr>
          <w:color w:val="000000"/>
          <w:sz w:val="28"/>
          <w:szCs w:val="28"/>
          <w:lang w:val="en-US" w:eastAsia="en-US"/>
        </w:rPr>
        <w:t> </w:t>
      </w:r>
      <w:r w:rsidRPr="009C25BB">
        <w:rPr>
          <w:color w:val="000000"/>
          <w:sz w:val="28"/>
          <w:szCs w:val="28"/>
          <w:lang w:eastAsia="en-US"/>
        </w:rPr>
        <w:t>день, последние — на 3-6 сутки.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noProof/>
          <w:color w:val="000000"/>
          <w:sz w:val="28"/>
          <w:szCs w:val="28"/>
          <w:lang w:val="en-US" w:eastAsia="en-US"/>
        </w:rPr>
        <w:lastRenderedPageBreak/>
        <w:drawing>
          <wp:inline distT="0" distB="0" distL="0" distR="0" wp14:anchorId="31750220" wp14:editId="70DF5559">
            <wp:extent cx="3924300" cy="2662536"/>
            <wp:effectExtent l="133350" t="114300" r="152400" b="157480"/>
            <wp:docPr id="6" name="Рисунок 6" descr="фото: ветряная ос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: ветряная ос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26625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9C25BB">
        <w:rPr>
          <w:color w:val="000000"/>
          <w:sz w:val="28"/>
          <w:szCs w:val="28"/>
          <w:lang w:eastAsia="en-US"/>
        </w:rPr>
        <w:br/>
        <w:t>В неосложнённых случаях после отторжения корочек на коже соединительнотканных рубцов не формируется.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В зависимости от количества элементов, симптомов интоксикации, а также наличия образований на слизистых судят о тяжести заболевания. При легкой форме температура до 39</w:t>
      </w:r>
      <w:r w:rsidRPr="009C25BB">
        <w:rPr>
          <w:color w:val="000000"/>
          <w:sz w:val="28"/>
          <w:szCs w:val="28"/>
          <w:vertAlign w:val="superscript"/>
          <w:lang w:eastAsia="en-US"/>
        </w:rPr>
        <w:t>о</w:t>
      </w:r>
      <w:r w:rsidRPr="009C25BB">
        <w:rPr>
          <w:color w:val="000000"/>
          <w:sz w:val="28"/>
          <w:szCs w:val="28"/>
          <w:lang w:eastAsia="en-US"/>
        </w:rPr>
        <w:t>С с небольшим количеством сыпи. Проходит без изменений.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Среднетяжелая форма протекает уже с лихорадкой (до 40</w:t>
      </w:r>
      <w:r w:rsidRPr="009C25BB">
        <w:rPr>
          <w:color w:val="000000"/>
          <w:sz w:val="28"/>
          <w:szCs w:val="28"/>
          <w:vertAlign w:val="superscript"/>
          <w:lang w:eastAsia="en-US"/>
        </w:rPr>
        <w:t>о</w:t>
      </w:r>
      <w:r w:rsidRPr="009C25BB">
        <w:rPr>
          <w:color w:val="000000"/>
          <w:sz w:val="28"/>
          <w:szCs w:val="28"/>
          <w:lang w:eastAsia="en-US"/>
        </w:rPr>
        <w:t>С), подсыпания продолжаются порядка недели, к тому же пузырьки есть на слизистых оболочках. После отпадания корочек есть незначительная пигментация, которая проходит со временем.</w:t>
      </w:r>
    </w:p>
    <w:p w:rsidR="0020239C" w:rsidRPr="009C25BB" w:rsidRDefault="0020239C" w:rsidP="009C25BB">
      <w:pPr>
        <w:shd w:val="clear" w:color="auto" w:fill="FFFFFF"/>
        <w:spacing w:before="18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Тяжелая степень выражается в значительной интоксика</w:t>
      </w:r>
      <w:r w:rsidR="00A70B1B" w:rsidRPr="009C25BB">
        <w:rPr>
          <w:color w:val="000000"/>
          <w:sz w:val="28"/>
          <w:szCs w:val="28"/>
          <w:lang w:eastAsia="en-US"/>
        </w:rPr>
        <w:t>ции, плохом самочувствии больного</w:t>
      </w:r>
      <w:r w:rsidRPr="009C25BB">
        <w:rPr>
          <w:color w:val="000000"/>
          <w:sz w:val="28"/>
          <w:szCs w:val="28"/>
          <w:lang w:eastAsia="en-US"/>
        </w:rPr>
        <w:t>, крайне высоких цифр температуры тела. Сыпь крупная, долго не</w:t>
      </w:r>
      <w:r w:rsidR="00A70B1B" w:rsidRPr="009C25BB">
        <w:rPr>
          <w:color w:val="000000"/>
          <w:sz w:val="28"/>
          <w:szCs w:val="28"/>
          <w:lang w:eastAsia="en-US"/>
        </w:rPr>
        <w:t xml:space="preserve"> </w:t>
      </w:r>
      <w:r w:rsidRPr="009C25BB">
        <w:rPr>
          <w:color w:val="000000"/>
          <w:sz w:val="28"/>
          <w:szCs w:val="28"/>
          <w:lang w:eastAsia="en-US"/>
        </w:rPr>
        <w:t>проходящая. После этой формы возможно формирование рубцов.</w:t>
      </w:r>
    </w:p>
    <w:p w:rsidR="0020239C" w:rsidRPr="009C25BB" w:rsidRDefault="0020239C" w:rsidP="009C25BB">
      <w:pPr>
        <w:shd w:val="clear" w:color="auto" w:fill="FFFFFF"/>
        <w:spacing w:before="360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Терапия заболевания требует установки домашнего режима, а при наличии повышенной температуры – постельного. Рекомендуется щадящая диета с ограничением жирной, острой, жаренной пищи (стол № 13). Обильное питье.</w:t>
      </w:r>
    </w:p>
    <w:p w:rsidR="0020239C" w:rsidRPr="009C25BB" w:rsidRDefault="0081229A" w:rsidP="009C25BB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 xml:space="preserve">Осложнения: </w:t>
      </w:r>
      <w:r w:rsidR="0020239C" w:rsidRPr="009C25BB">
        <w:rPr>
          <w:color w:val="000000"/>
          <w:sz w:val="28"/>
          <w:szCs w:val="28"/>
          <w:lang w:eastAsia="en-US"/>
        </w:rPr>
        <w:t>развитие вторичной инфекции, обычно это стрептококковые или стафилококковые заболева</w:t>
      </w:r>
      <w:r w:rsidR="0032794C">
        <w:rPr>
          <w:color w:val="000000"/>
          <w:sz w:val="28"/>
          <w:szCs w:val="28"/>
          <w:lang w:eastAsia="en-US"/>
        </w:rPr>
        <w:t>ния</w:t>
      </w:r>
      <w:r w:rsidRPr="009C25BB">
        <w:rPr>
          <w:color w:val="000000"/>
          <w:sz w:val="28"/>
          <w:szCs w:val="28"/>
          <w:lang w:eastAsia="en-US"/>
        </w:rPr>
        <w:t xml:space="preserve">, </w:t>
      </w:r>
      <w:r w:rsidR="0020239C" w:rsidRPr="009C25BB">
        <w:rPr>
          <w:color w:val="000000"/>
          <w:sz w:val="28"/>
          <w:szCs w:val="28"/>
          <w:lang w:eastAsia="en-US"/>
        </w:rPr>
        <w:t>пневмони</w:t>
      </w:r>
      <w:r w:rsidRPr="009C25BB">
        <w:rPr>
          <w:color w:val="000000"/>
          <w:sz w:val="28"/>
          <w:szCs w:val="28"/>
          <w:lang w:eastAsia="en-US"/>
        </w:rPr>
        <w:t>я, ларинготрахеиты, миокардиты, энцефалиты и менингиты</w:t>
      </w:r>
      <w:r w:rsidR="0020239C" w:rsidRPr="009C25BB">
        <w:rPr>
          <w:color w:val="000000"/>
          <w:sz w:val="28"/>
          <w:szCs w:val="28"/>
          <w:lang w:eastAsia="en-US"/>
        </w:rPr>
        <w:t>.</w:t>
      </w:r>
    </w:p>
    <w:p w:rsidR="0020239C" w:rsidRPr="009C25BB" w:rsidRDefault="0020239C" w:rsidP="009C25BB">
      <w:pPr>
        <w:shd w:val="clear" w:color="auto" w:fill="FFFFFF"/>
        <w:jc w:val="both"/>
        <w:rPr>
          <w:color w:val="000000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Профилактика</w:t>
      </w:r>
    </w:p>
    <w:p w:rsidR="00280ADE" w:rsidRPr="009C25BB" w:rsidRDefault="0020239C" w:rsidP="009C25BB">
      <w:pPr>
        <w:shd w:val="clear" w:color="auto" w:fill="FFFFFF"/>
        <w:jc w:val="both"/>
        <w:rPr>
          <w:color w:val="666666"/>
          <w:sz w:val="28"/>
          <w:szCs w:val="28"/>
          <w:lang w:eastAsia="en-US"/>
        </w:rPr>
      </w:pPr>
      <w:r w:rsidRPr="009C25BB">
        <w:rPr>
          <w:color w:val="000000"/>
          <w:sz w:val="28"/>
          <w:szCs w:val="28"/>
          <w:lang w:eastAsia="en-US"/>
        </w:rPr>
        <w:t>Больных ветряной оспой изолируют до 5-го дня с момента появления последних эл</w:t>
      </w:r>
      <w:r w:rsidR="0081229A" w:rsidRPr="009C25BB">
        <w:rPr>
          <w:color w:val="000000"/>
          <w:sz w:val="28"/>
          <w:szCs w:val="28"/>
          <w:lang w:eastAsia="en-US"/>
        </w:rPr>
        <w:t>ементов сыпи. В  детских дошкольных учреждениях</w:t>
      </w:r>
      <w:r w:rsidRPr="009C25BB">
        <w:rPr>
          <w:color w:val="000000"/>
          <w:sz w:val="28"/>
          <w:szCs w:val="28"/>
          <w:lang w:eastAsia="en-US"/>
        </w:rPr>
        <w:t xml:space="preserve"> на детей, бывших в контакте с больным, накладывают</w:t>
      </w:r>
      <w:r w:rsidR="0081229A" w:rsidRPr="009C25BB">
        <w:rPr>
          <w:color w:val="000000"/>
          <w:sz w:val="28"/>
          <w:szCs w:val="28"/>
          <w:lang w:eastAsia="en-US"/>
        </w:rPr>
        <w:t xml:space="preserve">ся ограничительные мероприятия </w:t>
      </w:r>
      <w:r w:rsidRPr="009C25BB">
        <w:rPr>
          <w:color w:val="000000"/>
          <w:sz w:val="28"/>
          <w:szCs w:val="28"/>
          <w:lang w:eastAsia="en-US"/>
        </w:rPr>
        <w:t xml:space="preserve">сроком на 21 день с момента изоляции заболевшего. </w:t>
      </w:r>
    </w:p>
    <w:p w:rsidR="00117C11" w:rsidRPr="009C25BB" w:rsidRDefault="00280ADE" w:rsidP="0032794C">
      <w:pPr>
        <w:shd w:val="clear" w:color="auto" w:fill="FFFFFF"/>
        <w:spacing w:after="225"/>
        <w:jc w:val="both"/>
        <w:outlineLvl w:val="2"/>
        <w:rPr>
          <w:sz w:val="28"/>
          <w:szCs w:val="28"/>
          <w:lang w:eastAsia="en-US"/>
        </w:rPr>
      </w:pPr>
      <w:r w:rsidRPr="009C25BB">
        <w:rPr>
          <w:bCs/>
          <w:color w:val="272C2F"/>
          <w:sz w:val="28"/>
          <w:szCs w:val="28"/>
          <w:lang w:eastAsia="en-US"/>
        </w:rPr>
        <w:t>Вакцинация</w:t>
      </w:r>
      <w:r w:rsidR="009C25BB" w:rsidRPr="009C25BB">
        <w:rPr>
          <w:bCs/>
          <w:color w:val="272C2F"/>
          <w:sz w:val="28"/>
          <w:szCs w:val="28"/>
          <w:lang w:eastAsia="en-US"/>
        </w:rPr>
        <w:t xml:space="preserve"> от ветряной оспы является основным методом профилактики, которая способствует выработке у человека стойкого иммунитета на длительный период. </w:t>
      </w:r>
    </w:p>
    <w:sectPr w:rsidR="00117C11" w:rsidRPr="009C25BB" w:rsidSect="003279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0762"/>
    <w:multiLevelType w:val="multilevel"/>
    <w:tmpl w:val="BAFC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2A0C1E"/>
    <w:multiLevelType w:val="multilevel"/>
    <w:tmpl w:val="11266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278D1"/>
    <w:multiLevelType w:val="multilevel"/>
    <w:tmpl w:val="8B745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02340"/>
    <w:multiLevelType w:val="multilevel"/>
    <w:tmpl w:val="06B8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8A9"/>
    <w:multiLevelType w:val="multilevel"/>
    <w:tmpl w:val="07C22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D46D1F"/>
    <w:multiLevelType w:val="multilevel"/>
    <w:tmpl w:val="1976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C56172"/>
    <w:multiLevelType w:val="multilevel"/>
    <w:tmpl w:val="5078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3760B"/>
    <w:multiLevelType w:val="multilevel"/>
    <w:tmpl w:val="A608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F06BE0"/>
    <w:multiLevelType w:val="multilevel"/>
    <w:tmpl w:val="85626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54188D"/>
    <w:multiLevelType w:val="multilevel"/>
    <w:tmpl w:val="19485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DCB7007"/>
    <w:multiLevelType w:val="multilevel"/>
    <w:tmpl w:val="06EE1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3E02F0"/>
    <w:multiLevelType w:val="multilevel"/>
    <w:tmpl w:val="D22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EF4BB2"/>
    <w:multiLevelType w:val="multilevel"/>
    <w:tmpl w:val="41D0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6DC3239"/>
    <w:multiLevelType w:val="multilevel"/>
    <w:tmpl w:val="EDD2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6"/>
  </w:num>
  <w:num w:numId="5">
    <w:abstractNumId w:val="0"/>
  </w:num>
  <w:num w:numId="6">
    <w:abstractNumId w:val="8"/>
  </w:num>
  <w:num w:numId="7">
    <w:abstractNumId w:val="7"/>
  </w:num>
  <w:num w:numId="8">
    <w:abstractNumId w:val="10"/>
  </w:num>
  <w:num w:numId="9">
    <w:abstractNumId w:val="5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11"/>
    <w:rsid w:val="00021078"/>
    <w:rsid w:val="00047BFD"/>
    <w:rsid w:val="000D2BD5"/>
    <w:rsid w:val="00117C11"/>
    <w:rsid w:val="0016594B"/>
    <w:rsid w:val="0020239C"/>
    <w:rsid w:val="002743E9"/>
    <w:rsid w:val="00280ADE"/>
    <w:rsid w:val="0032794C"/>
    <w:rsid w:val="0042043A"/>
    <w:rsid w:val="004A4788"/>
    <w:rsid w:val="004D520C"/>
    <w:rsid w:val="007432F6"/>
    <w:rsid w:val="007C1F18"/>
    <w:rsid w:val="0081229A"/>
    <w:rsid w:val="00882AE9"/>
    <w:rsid w:val="0094518D"/>
    <w:rsid w:val="00992458"/>
    <w:rsid w:val="009C25BB"/>
    <w:rsid w:val="00A70B1B"/>
    <w:rsid w:val="00B066F0"/>
    <w:rsid w:val="00B208CD"/>
    <w:rsid w:val="00D3407D"/>
    <w:rsid w:val="00D84611"/>
    <w:rsid w:val="00FA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6FFA1"/>
  <w15:docId w15:val="{73B4F278-D160-49C2-B80D-7E7CCECDF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1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4518D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4204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451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518D"/>
    <w:rPr>
      <w:b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4518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94518D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rsid w:val="0094518D"/>
    <w:rPr>
      <w:b/>
      <w:bCs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94518D"/>
    <w:pPr>
      <w:jc w:val="center"/>
    </w:pPr>
    <w:rPr>
      <w:i/>
      <w:sz w:val="28"/>
      <w:szCs w:val="20"/>
    </w:rPr>
  </w:style>
  <w:style w:type="character" w:customStyle="1" w:styleId="a6">
    <w:name w:val="Подзаголовок Знак"/>
    <w:basedOn w:val="a0"/>
    <w:link w:val="a5"/>
    <w:rsid w:val="0094518D"/>
    <w:rPr>
      <w:i/>
      <w:sz w:val="28"/>
      <w:lang w:eastAsia="ru-RU"/>
    </w:rPr>
  </w:style>
  <w:style w:type="paragraph" w:styleId="a7">
    <w:name w:val="No Spacing"/>
    <w:qFormat/>
    <w:rsid w:val="0094518D"/>
    <w:rPr>
      <w:sz w:val="28"/>
      <w:lang w:eastAsia="ru-RU"/>
    </w:rPr>
  </w:style>
  <w:style w:type="paragraph" w:styleId="a8">
    <w:name w:val="Normal (Web)"/>
    <w:basedOn w:val="a"/>
    <w:uiPriority w:val="99"/>
    <w:unhideWhenUsed/>
    <w:rsid w:val="00117C11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117C11"/>
    <w:rPr>
      <w:b/>
      <w:bCs/>
    </w:rPr>
  </w:style>
  <w:style w:type="character" w:styleId="aa">
    <w:name w:val="Hyperlink"/>
    <w:basedOn w:val="a0"/>
    <w:uiPriority w:val="99"/>
    <w:semiHidden/>
    <w:unhideWhenUsed/>
    <w:rsid w:val="00117C1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117C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7C11"/>
    <w:rPr>
      <w:rFonts w:ascii="Tahom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semiHidden/>
    <w:rsid w:val="0042043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6641">
          <w:marLeft w:val="-210"/>
          <w:marRight w:val="-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3746">
              <w:marLeft w:val="210"/>
              <w:marRight w:val="2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7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05440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6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526630">
          <w:marLeft w:val="0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1826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8766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7882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441316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26332">
              <w:marLeft w:val="0"/>
              <w:marRight w:val="0"/>
              <w:marTop w:val="0"/>
              <w:marBottom w:val="0"/>
              <w:divBdr>
                <w:top w:val="single" w:sz="6" w:space="0" w:color="ECEEF2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2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86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8187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89967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4751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7385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319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8457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4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3271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447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135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63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5892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9370">
          <w:marLeft w:val="0"/>
          <w:marRight w:val="0"/>
          <w:marTop w:val="24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09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73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9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9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2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Fedya</dc:creator>
  <cp:lastModifiedBy>эпидемиолог</cp:lastModifiedBy>
  <cp:revision>16</cp:revision>
  <cp:lastPrinted>2020-02-19T12:39:00Z</cp:lastPrinted>
  <dcterms:created xsi:type="dcterms:W3CDTF">2020-01-23T06:28:00Z</dcterms:created>
  <dcterms:modified xsi:type="dcterms:W3CDTF">2020-02-19T12:40:00Z</dcterms:modified>
</cp:coreProperties>
</file>