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49" w:rsidRDefault="005C5B49" w:rsidP="005C5B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B49" w:rsidRDefault="005C5B49" w:rsidP="005C5B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B49" w:rsidRPr="00CB4133" w:rsidRDefault="005C5B49" w:rsidP="00041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Государственный санитарный надзор Лоевского района информирует: специалистами учреждения в течении января 2019 года проводились надзорными мероприятиями (мониторинги) санитарного содержания территорий населенных пунктов и объектов Лоевского района с целью своевременного устранения нарушений. В ходе надзорных мероприятий выявлены нарушения:</w:t>
      </w:r>
    </w:p>
    <w:p w:rsidR="00AF55B7" w:rsidRPr="00CB4133" w:rsidRDefault="00AF55B7" w:rsidP="00041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не содержалась в чистоте территория:</w:t>
      </w:r>
    </w:p>
    <w:p w:rsidR="00AF55B7" w:rsidRPr="00CB4133" w:rsidRDefault="00AF55B7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Территория фирменного магазина «Гомельский мясокомбинат».</w:t>
      </w:r>
    </w:p>
    <w:p w:rsidR="00AF55B7" w:rsidRPr="00CB4133" w:rsidRDefault="00AF55B7" w:rsidP="00041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своевременно не очищались от снега и снежно-ледяных образований, а также не проводились противогололедные мероприятия на территориях:</w:t>
      </w:r>
    </w:p>
    <w:p w:rsidR="00AF55B7" w:rsidRPr="00CB4133" w:rsidRDefault="00AF55B7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КЖУП «Лоевский райжилкомхоз»</w:t>
      </w:r>
    </w:p>
    <w:p w:rsidR="00AF55B7" w:rsidRPr="00CB4133" w:rsidRDefault="00AF55B7" w:rsidP="000412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около территории общественной бани г.п. Лоев;</w:t>
      </w:r>
    </w:p>
    <w:p w:rsidR="00AF55B7" w:rsidRPr="00CB4133" w:rsidRDefault="00AF55B7" w:rsidP="00041244">
      <w:pPr>
        <w:pStyle w:val="a3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пешеходная зона вдоль магазина Брагинского РайПО «Родны кут» №15;</w:t>
      </w:r>
    </w:p>
    <w:p w:rsidR="00AF55B7" w:rsidRPr="00CB4133" w:rsidRDefault="00AF55B7" w:rsidP="00041244">
      <w:pPr>
        <w:pStyle w:val="a3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остановочные пункты «Совхоз Лоевский», «Педучилище» и «Детский сад г.п. Лоев;</w:t>
      </w:r>
    </w:p>
    <w:p w:rsidR="00AF55B7" w:rsidRPr="00CB4133" w:rsidRDefault="00AF55B7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ДРСУ-114</w:t>
      </w:r>
    </w:p>
    <w:p w:rsidR="00AF55B7" w:rsidRPr="00CB4133" w:rsidRDefault="00AF55B7" w:rsidP="00041244">
      <w:pPr>
        <w:pStyle w:val="a3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остановочные пункты в н.п. Переделка, н.п. Страдубка и н.п. Колпень.</w:t>
      </w:r>
    </w:p>
    <w:p w:rsidR="00AF55B7" w:rsidRPr="00CB4133" w:rsidRDefault="00CB4133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центральной аптеки № 51 г.п. Лоев;</w:t>
      </w:r>
    </w:p>
    <w:p w:rsidR="00CB4133" w:rsidRPr="00CB4133" w:rsidRDefault="00CB4133" w:rsidP="00041244">
      <w:pPr>
        <w:pStyle w:val="newncpi"/>
        <w:numPr>
          <w:ilvl w:val="0"/>
          <w:numId w:val="1"/>
        </w:numPr>
        <w:rPr>
          <w:sz w:val="28"/>
          <w:szCs w:val="28"/>
        </w:rPr>
      </w:pPr>
      <w:r w:rsidRPr="00CB4133">
        <w:rPr>
          <w:sz w:val="28"/>
          <w:szCs w:val="28"/>
        </w:rPr>
        <w:t>магазина «Евро Хенд» г.п. Лоев;</w:t>
      </w:r>
    </w:p>
    <w:p w:rsidR="00CB4133" w:rsidRPr="00CB4133" w:rsidRDefault="00CB4133" w:rsidP="00041244">
      <w:pPr>
        <w:pStyle w:val="newncpi"/>
        <w:numPr>
          <w:ilvl w:val="0"/>
          <w:numId w:val="1"/>
        </w:numPr>
        <w:rPr>
          <w:sz w:val="28"/>
          <w:szCs w:val="28"/>
        </w:rPr>
      </w:pPr>
      <w:r w:rsidRPr="00CB4133">
        <w:rPr>
          <w:sz w:val="28"/>
          <w:szCs w:val="28"/>
        </w:rPr>
        <w:t>«Гомельоблавтотранс» филиал № 4 автостанции г.п. Лоев;</w:t>
      </w:r>
    </w:p>
    <w:p w:rsidR="00CB4133" w:rsidRPr="00CB4133" w:rsidRDefault="00CB4133" w:rsidP="00041244">
      <w:pPr>
        <w:pStyle w:val="newncpi"/>
        <w:numPr>
          <w:ilvl w:val="0"/>
          <w:numId w:val="1"/>
        </w:numPr>
        <w:rPr>
          <w:sz w:val="28"/>
          <w:szCs w:val="28"/>
        </w:rPr>
      </w:pPr>
      <w:r w:rsidRPr="00CB4133">
        <w:rPr>
          <w:sz w:val="28"/>
          <w:szCs w:val="28"/>
        </w:rPr>
        <w:t>ФАПа н.п. Колпень</w:t>
      </w:r>
    </w:p>
    <w:p w:rsidR="00CB4133" w:rsidRPr="00CB4133" w:rsidRDefault="00CB4133" w:rsidP="00041244">
      <w:pPr>
        <w:pStyle w:val="newncpi"/>
        <w:rPr>
          <w:sz w:val="28"/>
          <w:szCs w:val="28"/>
        </w:rPr>
      </w:pPr>
      <w:r w:rsidRPr="00CB4133">
        <w:rPr>
          <w:sz w:val="28"/>
          <w:szCs w:val="28"/>
        </w:rPr>
        <w:t>В адрес руководителей организаций, предприятий направлено 16 рекомендаций об устранении нарушений, домовладельцам вручено 59 писем-требований с установленными сроками исполнения. Не обошлось и без применения мер административного воздействия – вынесено 1 постановление о наложении штрафа.</w:t>
      </w:r>
    </w:p>
    <w:p w:rsidR="00CB4133" w:rsidRPr="00CB4133" w:rsidRDefault="00CB4133" w:rsidP="00041244">
      <w:pPr>
        <w:pStyle w:val="newncpi"/>
        <w:rPr>
          <w:sz w:val="28"/>
          <w:szCs w:val="28"/>
        </w:rPr>
      </w:pPr>
      <w:r w:rsidRPr="00CB4133">
        <w:rPr>
          <w:sz w:val="28"/>
          <w:szCs w:val="28"/>
        </w:rPr>
        <w:t>Мониторинг санитарного содержания территорий населенных пунктов и объектов будет продолжен.</w:t>
      </w:r>
    </w:p>
    <w:p w:rsidR="00CB4133" w:rsidRDefault="00CB4133" w:rsidP="00041244">
      <w:pPr>
        <w:pStyle w:val="newncpi"/>
        <w:ind w:firstLine="0"/>
        <w:rPr>
          <w:sz w:val="29"/>
          <w:szCs w:val="29"/>
        </w:rPr>
      </w:pPr>
      <w:bookmarkStart w:id="0" w:name="_GoBack"/>
      <w:bookmarkEnd w:id="0"/>
    </w:p>
    <w:p w:rsidR="00CB4133" w:rsidRDefault="00CB4133" w:rsidP="00041244">
      <w:pPr>
        <w:pStyle w:val="newncpi"/>
        <w:ind w:firstLine="0"/>
        <w:rPr>
          <w:sz w:val="29"/>
          <w:szCs w:val="29"/>
        </w:rPr>
      </w:pPr>
    </w:p>
    <w:p w:rsidR="00CB4133" w:rsidRDefault="00CB4133" w:rsidP="00CB4133">
      <w:pPr>
        <w:pStyle w:val="newncpi"/>
        <w:ind w:firstLine="0"/>
        <w:jc w:val="left"/>
        <w:rPr>
          <w:sz w:val="29"/>
          <w:szCs w:val="29"/>
        </w:rPr>
      </w:pPr>
    </w:p>
    <w:p w:rsidR="00CB4133" w:rsidRDefault="00CB4133" w:rsidP="00CB4133">
      <w:pPr>
        <w:pStyle w:val="newncpi"/>
        <w:ind w:firstLine="0"/>
        <w:jc w:val="left"/>
        <w:rPr>
          <w:sz w:val="29"/>
          <w:szCs w:val="29"/>
        </w:rPr>
      </w:pPr>
    </w:p>
    <w:p w:rsidR="00AF55B7" w:rsidRDefault="00AF55B7" w:rsidP="005C5B49">
      <w:pPr>
        <w:rPr>
          <w:rFonts w:ascii="Times New Roman" w:hAnsi="Times New Roman" w:cs="Times New Roman"/>
          <w:sz w:val="28"/>
          <w:szCs w:val="28"/>
        </w:rPr>
      </w:pPr>
    </w:p>
    <w:p w:rsidR="005C5B49" w:rsidRPr="005C5B49" w:rsidRDefault="005C5B49" w:rsidP="005C5B49">
      <w:pPr>
        <w:rPr>
          <w:rFonts w:ascii="Times New Roman" w:hAnsi="Times New Roman" w:cs="Times New Roman"/>
          <w:sz w:val="28"/>
          <w:szCs w:val="28"/>
        </w:rPr>
      </w:pPr>
    </w:p>
    <w:sectPr w:rsidR="005C5B49" w:rsidRPr="005C5B49" w:rsidSect="0039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60C"/>
    <w:multiLevelType w:val="multilevel"/>
    <w:tmpl w:val="19A63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90118"/>
    <w:rsid w:val="00041244"/>
    <w:rsid w:val="0039600D"/>
    <w:rsid w:val="005C5B49"/>
    <w:rsid w:val="00963E9E"/>
    <w:rsid w:val="00990118"/>
    <w:rsid w:val="00AF55B7"/>
    <w:rsid w:val="00CB4133"/>
    <w:rsid w:val="00D1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B7"/>
    <w:pPr>
      <w:ind w:left="720"/>
      <w:contextualSpacing/>
    </w:pPr>
  </w:style>
  <w:style w:type="paragraph" w:customStyle="1" w:styleId="newncpi">
    <w:name w:val="newncpi"/>
    <w:basedOn w:val="a"/>
    <w:rsid w:val="00CB41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2019-01-29T08:49:00Z</dcterms:created>
  <dcterms:modified xsi:type="dcterms:W3CDTF">2019-01-29T11:55:00Z</dcterms:modified>
</cp:coreProperties>
</file>