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6" w:rsidRPr="00453B0E" w:rsidRDefault="00C35BA6" w:rsidP="00C32452">
      <w:pPr>
        <w:pStyle w:val="a7"/>
        <w:keepNext/>
        <w:keepLine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2.5pt;margin-top:0;width:169.35pt;height:79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" stroked="f">
            <v:textbox style="mso-next-textbox:#Надпись 2">
              <w:txbxContent>
                <w:p w:rsidR="00C35BA6" w:rsidRDefault="00C601D7" w:rsidP="00C35BA6">
                  <w:r w:rsidRPr="00C601D7">
                    <w:drawing>
                      <wp:inline distT="0" distB="0" distL="0" distR="0">
                        <wp:extent cx="1958606" cy="535033"/>
                        <wp:effectExtent l="19050" t="0" r="3544" b="0"/>
                        <wp:docPr id="2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3906" cy="536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601D7" w:rsidRPr="00453B0E">
        <w:rPr>
          <w:rFonts w:ascii="Times New Roman" w:hAnsi="Times New Roman"/>
          <w:b/>
          <w:sz w:val="40"/>
          <w:szCs w:val="28"/>
        </w:rPr>
        <w:t>Государственное учреждение «</w:t>
      </w:r>
      <w:proofErr w:type="spellStart"/>
      <w:r w:rsidR="00C601D7" w:rsidRPr="00453B0E">
        <w:rPr>
          <w:rFonts w:ascii="Times New Roman" w:hAnsi="Times New Roman"/>
          <w:b/>
          <w:sz w:val="40"/>
          <w:szCs w:val="28"/>
        </w:rPr>
        <w:t>Лоевский</w:t>
      </w:r>
      <w:proofErr w:type="spellEnd"/>
      <w:r w:rsidR="00C601D7" w:rsidRPr="00453B0E">
        <w:rPr>
          <w:rFonts w:ascii="Times New Roman" w:hAnsi="Times New Roman"/>
          <w:b/>
          <w:sz w:val="40"/>
          <w:szCs w:val="28"/>
        </w:rPr>
        <w:t xml:space="preserve"> районный центр гигиены и эпидемиологии»</w:t>
      </w:r>
    </w:p>
    <w:p w:rsidR="00C35BA6" w:rsidRPr="001715CC" w:rsidRDefault="00C35BA6" w:rsidP="00C35BA6">
      <w:pPr>
        <w:pStyle w:val="a7"/>
        <w:keepNext/>
        <w:keepLines/>
        <w:spacing w:after="120"/>
        <w:rPr>
          <w:rFonts w:ascii="Times New Roman" w:hAnsi="Times New Roman"/>
        </w:rPr>
      </w:pPr>
    </w:p>
    <w:p w:rsidR="00C35BA6" w:rsidRPr="00BF20A7" w:rsidRDefault="00C35BA6" w:rsidP="00865FA3">
      <w:pPr>
        <w:pStyle w:val="a7"/>
        <w:keepNext/>
        <w:keepLines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ВОЗМОЖНОСТИ ПРИМЕНЕНИЯ КОМБИНИРОВАННОГО </w:t>
      </w:r>
      <w:r w:rsidRPr="00471976">
        <w:rPr>
          <w:rFonts w:ascii="Times New Roman" w:hAnsi="Times New Roman"/>
          <w:b/>
          <w:sz w:val="28"/>
          <w:szCs w:val="28"/>
        </w:rPr>
        <w:t xml:space="preserve">ЗНАКА </w:t>
      </w:r>
      <w:r>
        <w:rPr>
          <w:rFonts w:ascii="Times New Roman" w:hAnsi="Times New Roman"/>
          <w:b/>
          <w:sz w:val="28"/>
          <w:szCs w:val="28"/>
          <w:lang w:val="en-US"/>
        </w:rPr>
        <w:t>ILAC</w:t>
      </w:r>
      <w:r w:rsidRPr="001715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MRA</w:t>
      </w:r>
      <w:r w:rsidRPr="001715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:rsidR="00C35BA6" w:rsidRPr="008D3A99" w:rsidRDefault="00865FA3" w:rsidP="00865FA3">
      <w:pPr>
        <w:pStyle w:val="a7"/>
        <w:keepNext/>
        <w:keepLines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727630"/>
      <w:r>
        <w:rPr>
          <w:rFonts w:ascii="Times New Roman" w:hAnsi="Times New Roman"/>
          <w:i/>
          <w:sz w:val="28"/>
          <w:szCs w:val="28"/>
        </w:rPr>
        <w:t>Л</w:t>
      </w:r>
      <w:r w:rsidR="00C35BA6">
        <w:rPr>
          <w:rFonts w:ascii="Times New Roman" w:hAnsi="Times New Roman"/>
          <w:i/>
          <w:sz w:val="28"/>
          <w:szCs w:val="28"/>
        </w:rPr>
        <w:t>абораторному отделу государственного учреждения «</w:t>
      </w:r>
      <w:proofErr w:type="spellStart"/>
      <w:r w:rsidR="00C35BA6">
        <w:rPr>
          <w:rFonts w:ascii="Times New Roman" w:hAnsi="Times New Roman"/>
          <w:i/>
          <w:sz w:val="28"/>
          <w:szCs w:val="28"/>
        </w:rPr>
        <w:t>Лоевский</w:t>
      </w:r>
      <w:proofErr w:type="spellEnd"/>
      <w:r w:rsidR="00C35BA6">
        <w:rPr>
          <w:rFonts w:ascii="Times New Roman" w:hAnsi="Times New Roman"/>
          <w:i/>
          <w:sz w:val="28"/>
          <w:szCs w:val="28"/>
        </w:rPr>
        <w:t xml:space="preserve"> районный центр гигиены и эпидемиологии»</w:t>
      </w:r>
      <w:r w:rsidR="00C35BA6" w:rsidRPr="001715CC">
        <w:rPr>
          <w:rFonts w:ascii="Times New Roman" w:hAnsi="Times New Roman"/>
          <w:sz w:val="28"/>
          <w:szCs w:val="28"/>
        </w:rPr>
        <w:t xml:space="preserve"> </w:t>
      </w:r>
      <w:r w:rsidR="00C35BA6">
        <w:rPr>
          <w:rFonts w:ascii="Times New Roman" w:hAnsi="Times New Roman"/>
          <w:sz w:val="28"/>
          <w:szCs w:val="28"/>
        </w:rPr>
        <w:t>предоставлено право</w:t>
      </w:r>
      <w:r w:rsidR="00C35BA6" w:rsidRPr="001715CC">
        <w:rPr>
          <w:rFonts w:ascii="Times New Roman" w:hAnsi="Times New Roman"/>
          <w:sz w:val="28"/>
          <w:szCs w:val="28"/>
        </w:rPr>
        <w:t xml:space="preserve"> применения комбинированного знака</w:t>
      </w:r>
      <w:r w:rsidR="00C35BA6">
        <w:rPr>
          <w:rFonts w:ascii="Times New Roman" w:hAnsi="Times New Roman"/>
          <w:sz w:val="28"/>
          <w:szCs w:val="28"/>
        </w:rPr>
        <w:t xml:space="preserve"> </w:t>
      </w:r>
      <w:r w:rsidR="00C35BA6" w:rsidRPr="001715CC">
        <w:rPr>
          <w:rFonts w:ascii="Times New Roman" w:hAnsi="Times New Roman"/>
          <w:sz w:val="28"/>
          <w:szCs w:val="28"/>
          <w:lang w:val="en-US"/>
        </w:rPr>
        <w:t>ILAC</w:t>
      </w:r>
      <w:r w:rsidR="00C35BA6" w:rsidRPr="001715CC">
        <w:rPr>
          <w:rFonts w:ascii="Times New Roman" w:hAnsi="Times New Roman"/>
          <w:sz w:val="28"/>
          <w:szCs w:val="28"/>
        </w:rPr>
        <w:t xml:space="preserve"> </w:t>
      </w:r>
      <w:r w:rsidR="00C35BA6" w:rsidRPr="001715CC">
        <w:rPr>
          <w:rFonts w:ascii="Times New Roman" w:hAnsi="Times New Roman"/>
          <w:sz w:val="28"/>
          <w:szCs w:val="28"/>
          <w:lang w:val="en-US"/>
        </w:rPr>
        <w:t>MRA</w:t>
      </w:r>
      <w:r w:rsidR="00C35BA6" w:rsidRPr="001715CC">
        <w:rPr>
          <w:rFonts w:ascii="Times New Roman" w:hAnsi="Times New Roman"/>
          <w:sz w:val="28"/>
          <w:szCs w:val="28"/>
        </w:rPr>
        <w:t xml:space="preserve"> аккредитованного субъекта </w:t>
      </w:r>
      <w:r w:rsidR="00C35BA6" w:rsidRPr="008D3A99">
        <w:rPr>
          <w:rFonts w:ascii="Times New Roman" w:hAnsi="Times New Roman"/>
          <w:sz w:val="28"/>
          <w:szCs w:val="28"/>
        </w:rPr>
        <w:t xml:space="preserve">для </w:t>
      </w:r>
      <w:r w:rsidR="00C35BA6">
        <w:rPr>
          <w:rFonts w:ascii="Times New Roman" w:hAnsi="Times New Roman"/>
          <w:sz w:val="28"/>
          <w:szCs w:val="28"/>
        </w:rPr>
        <w:t xml:space="preserve">предоставленной </w:t>
      </w:r>
      <w:r w:rsidR="00C35BA6" w:rsidRPr="008D3A99">
        <w:rPr>
          <w:rFonts w:ascii="Times New Roman" w:hAnsi="Times New Roman"/>
          <w:sz w:val="28"/>
          <w:szCs w:val="28"/>
        </w:rPr>
        <w:t>области аккредитации</w:t>
      </w:r>
      <w:r w:rsidR="00C35BA6">
        <w:rPr>
          <w:rFonts w:ascii="Times New Roman" w:hAnsi="Times New Roman"/>
          <w:sz w:val="28"/>
          <w:szCs w:val="28"/>
        </w:rPr>
        <w:t>,</w:t>
      </w:r>
      <w:r w:rsidR="00C35BA6" w:rsidRPr="008D3A99">
        <w:rPr>
          <w:rFonts w:ascii="Times New Roman" w:hAnsi="Times New Roman"/>
          <w:sz w:val="28"/>
          <w:szCs w:val="28"/>
        </w:rPr>
        <w:t xml:space="preserve"> при соблюдении условий заключенного Соглашения </w:t>
      </w:r>
      <w:r w:rsidR="00C35BA6">
        <w:rPr>
          <w:rFonts w:ascii="Times New Roman" w:hAnsi="Times New Roman"/>
          <w:sz w:val="28"/>
          <w:szCs w:val="28"/>
        </w:rPr>
        <w:t>п</w:t>
      </w:r>
      <w:r w:rsidR="00C35BA6" w:rsidRPr="008D3A99">
        <w:rPr>
          <w:rFonts w:ascii="Times New Roman" w:hAnsi="Times New Roman"/>
          <w:sz w:val="28"/>
          <w:szCs w:val="28"/>
        </w:rPr>
        <w:t>о применени</w:t>
      </w:r>
      <w:r w:rsidR="00C35BA6">
        <w:rPr>
          <w:rFonts w:ascii="Times New Roman" w:hAnsi="Times New Roman"/>
          <w:sz w:val="28"/>
          <w:szCs w:val="28"/>
        </w:rPr>
        <w:t>ю</w:t>
      </w:r>
      <w:r w:rsidR="00C35BA6" w:rsidRPr="008D3A99">
        <w:rPr>
          <w:rFonts w:ascii="Times New Roman" w:hAnsi="Times New Roman"/>
          <w:sz w:val="28"/>
          <w:szCs w:val="28"/>
        </w:rPr>
        <w:t xml:space="preserve"> </w:t>
      </w:r>
      <w:r w:rsidR="00C35BA6">
        <w:rPr>
          <w:rFonts w:ascii="Times New Roman" w:hAnsi="Times New Roman"/>
          <w:sz w:val="28"/>
          <w:szCs w:val="28"/>
        </w:rPr>
        <w:t xml:space="preserve">комбинированного </w:t>
      </w:r>
      <w:r w:rsidR="00C35BA6" w:rsidRPr="008D3A99">
        <w:rPr>
          <w:rFonts w:ascii="Times New Roman" w:hAnsi="Times New Roman"/>
          <w:sz w:val="28"/>
          <w:szCs w:val="28"/>
        </w:rPr>
        <w:t xml:space="preserve">знака </w:t>
      </w:r>
      <w:r w:rsidR="00C35BA6" w:rsidRPr="001715CC">
        <w:rPr>
          <w:rFonts w:ascii="Times New Roman" w:hAnsi="Times New Roman"/>
          <w:sz w:val="28"/>
          <w:szCs w:val="28"/>
          <w:lang w:val="en-US"/>
        </w:rPr>
        <w:t>ILAC</w:t>
      </w:r>
      <w:r w:rsidR="00C35BA6" w:rsidRPr="001715CC">
        <w:rPr>
          <w:rFonts w:ascii="Times New Roman" w:hAnsi="Times New Roman"/>
          <w:sz w:val="28"/>
          <w:szCs w:val="28"/>
        </w:rPr>
        <w:t xml:space="preserve"> </w:t>
      </w:r>
      <w:r w:rsidR="00C35BA6" w:rsidRPr="001715CC">
        <w:rPr>
          <w:rFonts w:ascii="Times New Roman" w:hAnsi="Times New Roman"/>
          <w:sz w:val="28"/>
          <w:szCs w:val="28"/>
          <w:lang w:val="en-US"/>
        </w:rPr>
        <w:t>MRA</w:t>
      </w:r>
      <w:r w:rsidR="00C35BA6">
        <w:rPr>
          <w:rFonts w:ascii="Times New Roman" w:hAnsi="Times New Roman"/>
          <w:sz w:val="28"/>
          <w:szCs w:val="28"/>
        </w:rPr>
        <w:t xml:space="preserve"> аккредитованного субъекта</w:t>
      </w:r>
      <w:r w:rsidR="00C35BA6" w:rsidRPr="008D3A99">
        <w:rPr>
          <w:rFonts w:ascii="Times New Roman" w:hAnsi="Times New Roman"/>
          <w:sz w:val="28"/>
          <w:szCs w:val="28"/>
        </w:rPr>
        <w:t xml:space="preserve"> и выполнении требований </w:t>
      </w:r>
      <w:r w:rsidR="00C35BA6">
        <w:rPr>
          <w:rFonts w:ascii="Times New Roman" w:hAnsi="Times New Roman"/>
          <w:sz w:val="28"/>
          <w:szCs w:val="28"/>
        </w:rPr>
        <w:t>государственного предприятия «БГЦА»</w:t>
      </w:r>
      <w:r w:rsidR="00C35BA6" w:rsidRPr="008D3A99">
        <w:rPr>
          <w:rFonts w:ascii="Times New Roman" w:hAnsi="Times New Roman"/>
          <w:sz w:val="28"/>
          <w:szCs w:val="28"/>
        </w:rPr>
        <w:t xml:space="preserve"> </w:t>
      </w:r>
      <w:r w:rsidR="00C35BA6">
        <w:rPr>
          <w:rFonts w:ascii="Times New Roman" w:hAnsi="Times New Roman"/>
          <w:sz w:val="28"/>
          <w:szCs w:val="28"/>
        </w:rPr>
        <w:t>по</w:t>
      </w:r>
      <w:r w:rsidR="00C35BA6" w:rsidRPr="008D3A99">
        <w:rPr>
          <w:rFonts w:ascii="Times New Roman" w:hAnsi="Times New Roman"/>
          <w:sz w:val="28"/>
          <w:szCs w:val="28"/>
        </w:rPr>
        <w:t xml:space="preserve"> применени</w:t>
      </w:r>
      <w:r w:rsidR="00C35BA6">
        <w:rPr>
          <w:rFonts w:ascii="Times New Roman" w:hAnsi="Times New Roman"/>
          <w:sz w:val="28"/>
          <w:szCs w:val="28"/>
        </w:rPr>
        <w:t>ю</w:t>
      </w:r>
      <w:r w:rsidR="00C35BA6" w:rsidRPr="008D3A99">
        <w:rPr>
          <w:rFonts w:ascii="Times New Roman" w:hAnsi="Times New Roman"/>
          <w:sz w:val="28"/>
          <w:szCs w:val="28"/>
        </w:rPr>
        <w:t xml:space="preserve"> </w:t>
      </w:r>
      <w:r w:rsidR="00C35BA6">
        <w:rPr>
          <w:rFonts w:ascii="Times New Roman" w:hAnsi="Times New Roman"/>
          <w:sz w:val="28"/>
          <w:szCs w:val="28"/>
        </w:rPr>
        <w:t xml:space="preserve">комбинированного </w:t>
      </w:r>
      <w:r w:rsidR="00C35BA6" w:rsidRPr="008D3A99">
        <w:rPr>
          <w:rFonts w:ascii="Times New Roman" w:hAnsi="Times New Roman"/>
          <w:sz w:val="28"/>
          <w:szCs w:val="28"/>
        </w:rPr>
        <w:t xml:space="preserve">знака </w:t>
      </w:r>
      <w:r w:rsidR="00C35BA6" w:rsidRPr="001715CC">
        <w:rPr>
          <w:rFonts w:ascii="Times New Roman" w:hAnsi="Times New Roman"/>
          <w:sz w:val="28"/>
          <w:szCs w:val="28"/>
          <w:lang w:val="en-US"/>
        </w:rPr>
        <w:t>ILAC</w:t>
      </w:r>
      <w:r w:rsidR="00C35BA6" w:rsidRPr="001715CC">
        <w:rPr>
          <w:rFonts w:ascii="Times New Roman" w:hAnsi="Times New Roman"/>
          <w:sz w:val="28"/>
          <w:szCs w:val="28"/>
        </w:rPr>
        <w:t xml:space="preserve"> </w:t>
      </w:r>
      <w:r w:rsidR="00C35BA6" w:rsidRPr="001715CC">
        <w:rPr>
          <w:rFonts w:ascii="Times New Roman" w:hAnsi="Times New Roman"/>
          <w:sz w:val="28"/>
          <w:szCs w:val="28"/>
          <w:lang w:val="en-US"/>
        </w:rPr>
        <w:t>MRA</w:t>
      </w:r>
      <w:r w:rsidR="00C35BA6" w:rsidRPr="001715CC">
        <w:rPr>
          <w:rFonts w:ascii="Times New Roman" w:hAnsi="Times New Roman"/>
          <w:sz w:val="28"/>
          <w:szCs w:val="28"/>
        </w:rPr>
        <w:t xml:space="preserve"> аккредитованного субъекта</w:t>
      </w:r>
      <w:r w:rsidR="00C35BA6" w:rsidRPr="008D3A99">
        <w:rPr>
          <w:rFonts w:ascii="Times New Roman" w:hAnsi="Times New Roman"/>
          <w:sz w:val="28"/>
          <w:szCs w:val="28"/>
        </w:rPr>
        <w:t>.</w:t>
      </w:r>
    </w:p>
    <w:p w:rsidR="00C35BA6" w:rsidRPr="0008463C" w:rsidRDefault="00C35BA6" w:rsidP="00C35BA6">
      <w:pPr>
        <w:pStyle w:val="a7"/>
        <w:keepNext/>
        <w:keepLine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C35BA6" w:rsidRPr="001715CC" w:rsidRDefault="00C35BA6" w:rsidP="00C35BA6">
      <w:pPr>
        <w:pStyle w:val="a7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1715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уведомление</w:t>
      </w:r>
      <w:r w:rsidRPr="001715CC">
        <w:rPr>
          <w:rFonts w:ascii="Times New Roman" w:hAnsi="Times New Roman"/>
          <w:sz w:val="28"/>
          <w:szCs w:val="28"/>
        </w:rPr>
        <w:t xml:space="preserve"> относится к аттестату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715CC">
        <w:rPr>
          <w:rFonts w:ascii="Times New Roman" w:hAnsi="Times New Roman"/>
          <w:sz w:val="28"/>
          <w:szCs w:val="28"/>
          <w:lang w:val="en-US"/>
        </w:rPr>
        <w:t>BY</w:t>
      </w:r>
      <w:r w:rsidRPr="001715CC">
        <w:rPr>
          <w:rFonts w:ascii="Times New Roman" w:hAnsi="Times New Roman"/>
          <w:sz w:val="28"/>
          <w:szCs w:val="28"/>
        </w:rPr>
        <w:t xml:space="preserve">/112 </w:t>
      </w:r>
      <w:r>
        <w:rPr>
          <w:rFonts w:ascii="Times New Roman" w:hAnsi="Times New Roman"/>
          <w:sz w:val="28"/>
          <w:szCs w:val="28"/>
        </w:rPr>
        <w:t>1.1335</w:t>
      </w:r>
      <w:r w:rsidRPr="001715C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30.09.1999 </w:t>
      </w:r>
      <w:r w:rsidRPr="001715CC">
        <w:rPr>
          <w:rFonts w:ascii="Times New Roman" w:hAnsi="Times New Roman"/>
          <w:sz w:val="28"/>
          <w:szCs w:val="28"/>
        </w:rPr>
        <w:t xml:space="preserve">г. </w:t>
      </w:r>
    </w:p>
    <w:p w:rsidR="00C35BA6" w:rsidRDefault="00C35BA6" w:rsidP="00C35BA6">
      <w:pPr>
        <w:pStyle w:val="a7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C35BA6" w:rsidRPr="001715CC" w:rsidRDefault="00C35BA6" w:rsidP="00C35BA6">
      <w:pPr>
        <w:pStyle w:val="a7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C35BA6" w:rsidRDefault="00C35BA6" w:rsidP="00865FA3">
      <w:pPr>
        <w:pStyle w:val="a7"/>
        <w:keepNext/>
        <w:keepLines/>
        <w:rPr>
          <w:rFonts w:ascii="Times New Roman" w:hAnsi="Times New Roman"/>
          <w:sz w:val="28"/>
          <w:szCs w:val="28"/>
        </w:rPr>
      </w:pPr>
    </w:p>
    <w:p w:rsidR="00C35BA6" w:rsidRDefault="00C35BA6" w:rsidP="00C35BA6">
      <w:pPr>
        <w:pStyle w:val="a7"/>
        <w:keepNext/>
        <w:keepLines/>
        <w:jc w:val="center"/>
        <w:rPr>
          <w:rFonts w:ascii="Times New Roman" w:hAnsi="Times New Roman"/>
          <w:sz w:val="28"/>
          <w:szCs w:val="28"/>
        </w:rPr>
      </w:pPr>
    </w:p>
    <w:p w:rsidR="00C35BA6" w:rsidRPr="00762DBF" w:rsidRDefault="00C35BA6" w:rsidP="00C35BA6">
      <w:pPr>
        <w:pStyle w:val="a7"/>
        <w:keepNext/>
        <w:keepLines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77956" w:rsidRDefault="00B77956"/>
    <w:sectPr w:rsidR="00B77956" w:rsidSect="00BF2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D8" w:rsidRDefault="00E833D8" w:rsidP="00C35BA6">
      <w:pPr>
        <w:spacing w:after="0" w:line="240" w:lineRule="auto"/>
      </w:pPr>
      <w:r>
        <w:separator/>
      </w:r>
    </w:p>
  </w:endnote>
  <w:endnote w:type="continuationSeparator" w:id="0">
    <w:p w:rsidR="00E833D8" w:rsidRDefault="00E833D8" w:rsidP="00C3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B" w:rsidRDefault="006412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E0" w:rsidRPr="00CF75E0" w:rsidRDefault="00E833D8">
    <w:pPr>
      <w:pStyle w:val="a5"/>
      <w:rPr>
        <w:sz w:val="2"/>
        <w:szCs w:val="2"/>
      </w:rPr>
    </w:pPr>
    <w:r w:rsidRPr="00CF75E0">
      <w:rPr>
        <w:sz w:val="2"/>
        <w:szCs w:val="2"/>
      </w:rPr>
      <w:t>1</w:t>
    </w:r>
  </w:p>
  <w:p w:rsidR="00CF75E0" w:rsidRPr="00CF75E0" w:rsidRDefault="00E833D8">
    <w:pPr>
      <w:pStyle w:val="a5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B" w:rsidRDefault="00641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D8" w:rsidRDefault="00E833D8" w:rsidP="00C35BA6">
      <w:pPr>
        <w:spacing w:after="0" w:line="240" w:lineRule="auto"/>
      </w:pPr>
      <w:r>
        <w:separator/>
      </w:r>
    </w:p>
  </w:footnote>
  <w:footnote w:type="continuationSeparator" w:id="0">
    <w:p w:rsidR="00E833D8" w:rsidRDefault="00E833D8" w:rsidP="00C3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B" w:rsidRDefault="006412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E0" w:rsidRPr="00131B9B" w:rsidRDefault="00E833D8" w:rsidP="00CF75E0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9C0BA2" w:rsidRPr="00CF75E0" w:rsidRDefault="00E833D8" w:rsidP="00CF75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B" w:rsidRDefault="00641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A6"/>
    <w:rsid w:val="003B2630"/>
    <w:rsid w:val="00453B0E"/>
    <w:rsid w:val="0057481D"/>
    <w:rsid w:val="006412DB"/>
    <w:rsid w:val="00791430"/>
    <w:rsid w:val="00865FA3"/>
    <w:rsid w:val="00971BD8"/>
    <w:rsid w:val="00985522"/>
    <w:rsid w:val="00A21F97"/>
    <w:rsid w:val="00B77956"/>
    <w:rsid w:val="00C32452"/>
    <w:rsid w:val="00C35BA6"/>
    <w:rsid w:val="00C5319F"/>
    <w:rsid w:val="00C601D7"/>
    <w:rsid w:val="00CF2BEB"/>
    <w:rsid w:val="00E8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B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3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Plain Text"/>
    <w:basedOn w:val="a"/>
    <w:link w:val="a8"/>
    <w:rsid w:val="00C35BA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35BA6"/>
    <w:rPr>
      <w:rFonts w:ascii="Courier New" w:eastAsia="Calibri" w:hAnsi="Courier New"/>
    </w:rPr>
  </w:style>
  <w:style w:type="table" w:styleId="a9">
    <w:name w:val="Table Grid"/>
    <w:basedOn w:val="a1"/>
    <w:uiPriority w:val="39"/>
    <w:rsid w:val="00C35B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3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5BA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2019-12-19T09:04:00Z</dcterms:created>
  <dcterms:modified xsi:type="dcterms:W3CDTF">2019-12-19T09:18:00Z</dcterms:modified>
</cp:coreProperties>
</file>