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94" w:rsidRPr="00BE7301" w:rsidRDefault="00411294" w:rsidP="00411294">
      <w:pPr>
        <w:rPr>
          <w:b/>
          <w:sz w:val="28"/>
          <w:szCs w:val="28"/>
        </w:rPr>
      </w:pPr>
      <w:r w:rsidRPr="00BE7301">
        <w:rPr>
          <w:b/>
          <w:sz w:val="28"/>
          <w:szCs w:val="28"/>
        </w:rPr>
        <w:t>О контроле радиоактивного загрязнения</w:t>
      </w:r>
    </w:p>
    <w:p w:rsidR="00411294" w:rsidRPr="00BE7301" w:rsidRDefault="00411294" w:rsidP="00BE7301">
      <w:pPr>
        <w:ind w:firstLine="708"/>
        <w:jc w:val="both"/>
        <w:rPr>
          <w:sz w:val="28"/>
          <w:szCs w:val="28"/>
        </w:rPr>
      </w:pPr>
      <w:r w:rsidRPr="00BE7301">
        <w:rPr>
          <w:sz w:val="28"/>
          <w:szCs w:val="28"/>
        </w:rPr>
        <w:t>Совет Министров Республики Беларусь утвердил Положение о контроле радиоактивного загрязнения. Соответствующее решение закреплено постановлением Правительства от 20 февраля 2020 г. № 102.</w:t>
      </w:r>
    </w:p>
    <w:p w:rsidR="00411294" w:rsidRPr="00BE7301" w:rsidRDefault="00411294" w:rsidP="00BE7301">
      <w:pPr>
        <w:ind w:firstLine="708"/>
        <w:jc w:val="both"/>
        <w:rPr>
          <w:sz w:val="28"/>
          <w:szCs w:val="28"/>
        </w:rPr>
      </w:pPr>
      <w:r w:rsidRPr="00BE7301">
        <w:rPr>
          <w:sz w:val="28"/>
          <w:szCs w:val="28"/>
        </w:rPr>
        <w:t>Положением определены цели, задачи, принципы и требования к организации и осуществлению контроля радиоактивного загрязнения в связи с катастрофой на Чернобыльской АЭС, порядок функционирования системы контроля радиоактивного загрязнения, взаимодействия субъектов, входящих в ее состав, и представления информации о результатах контроля радиоактивного загрязнения.</w:t>
      </w:r>
    </w:p>
    <w:p w:rsidR="00066E29" w:rsidRPr="00BE7301" w:rsidRDefault="00411294" w:rsidP="00BE730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E7301">
        <w:rPr>
          <w:sz w:val="28"/>
          <w:szCs w:val="28"/>
        </w:rPr>
        <w:t>Документ принят на основании Закона Республики Беларусь от 26 мая 2012 г. № 385-</w:t>
      </w:r>
      <w:proofErr w:type="gramStart"/>
      <w:r w:rsidRPr="00BE7301">
        <w:rPr>
          <w:sz w:val="28"/>
          <w:szCs w:val="28"/>
        </w:rPr>
        <w:t>З ”О</w:t>
      </w:r>
      <w:proofErr w:type="gramEnd"/>
      <w:r w:rsidRPr="00BE7301">
        <w:rPr>
          <w:sz w:val="28"/>
          <w:szCs w:val="28"/>
        </w:rPr>
        <w:t xml:space="preserve"> правовом режиме территорий, подвергшихся радиоактивному загрязнению в результате катастрофы на Чернобыльской АЭС“ и   вступает в силу с 24 февраля 2020 г.</w:t>
      </w:r>
    </w:p>
    <w:p w:rsidR="00C53023" w:rsidRPr="00BE7301" w:rsidRDefault="00066E29" w:rsidP="00BE7301">
      <w:pPr>
        <w:jc w:val="both"/>
        <w:rPr>
          <w:sz w:val="28"/>
          <w:szCs w:val="28"/>
        </w:rPr>
      </w:pPr>
      <w:r w:rsidRPr="00BE7301">
        <w:rPr>
          <w:sz w:val="28"/>
          <w:szCs w:val="28"/>
        </w:rPr>
        <w:t xml:space="preserve">Ссылка на документ: </w:t>
      </w:r>
      <w:hyperlink r:id="rId4" w:history="1">
        <w:r w:rsidRPr="00BE7301">
          <w:rPr>
            <w:rStyle w:val="a3"/>
            <w:sz w:val="28"/>
            <w:szCs w:val="28"/>
          </w:rPr>
          <w:t>http://www.government.by/ru/content/9291</w:t>
        </w:r>
      </w:hyperlink>
    </w:p>
    <w:sectPr w:rsidR="00C53023" w:rsidRPr="00BE7301" w:rsidSect="000122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27"/>
    <w:rsid w:val="000122D6"/>
    <w:rsid w:val="00066E29"/>
    <w:rsid w:val="00411294"/>
    <w:rsid w:val="00A93CC6"/>
    <w:rsid w:val="00BE7301"/>
    <w:rsid w:val="00C53023"/>
    <w:rsid w:val="00E1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7A242-AE4E-4270-B8E3-E328927C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E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ernment.by/ru/content/9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6</cp:revision>
  <cp:lastPrinted>2020-02-24T05:02:00Z</cp:lastPrinted>
  <dcterms:created xsi:type="dcterms:W3CDTF">2020-02-22T10:06:00Z</dcterms:created>
  <dcterms:modified xsi:type="dcterms:W3CDTF">2020-02-24T07:07:00Z</dcterms:modified>
</cp:coreProperties>
</file>