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A" w:rsidRDefault="009B049A" w:rsidP="009B049A">
      <w:pPr>
        <w:spacing w:after="90" w:line="240" w:lineRule="auto"/>
        <w:jc w:val="center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</w:p>
    <w:p w:rsidR="009B049A" w:rsidRDefault="009B049A" w:rsidP="009B049A">
      <w:pPr>
        <w:spacing w:after="90" w:line="240" w:lineRule="auto"/>
        <w:jc w:val="center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</w:p>
    <w:p w:rsidR="00FC16A4" w:rsidRPr="00FC16A4" w:rsidRDefault="00CF7499" w:rsidP="009B049A">
      <w:pPr>
        <w:spacing w:after="90" w:line="240" w:lineRule="auto"/>
        <w:jc w:val="center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  <w:hyperlink r:id="rId4" w:history="1">
        <w:r w:rsidR="00FC16A4" w:rsidRPr="00FC16A4">
          <w:rPr>
            <w:rFonts w:ascii="Tahoma" w:eastAsia="Times New Roman" w:hAnsi="Tahoma" w:cs="Tahoma"/>
            <w:b/>
            <w:bCs/>
            <w:color w:val="212C6E"/>
            <w:sz w:val="28"/>
            <w:szCs w:val="28"/>
            <w:u w:val="single"/>
            <w:lang w:eastAsia="ru-RU"/>
          </w:rPr>
          <w:t>О результатах надзора за объектами торговли</w:t>
        </w:r>
        <w:r w:rsidR="004D49B8">
          <w:rPr>
            <w:rFonts w:ascii="Tahoma" w:eastAsia="Times New Roman" w:hAnsi="Tahoma" w:cs="Tahoma"/>
            <w:b/>
            <w:bCs/>
            <w:color w:val="212C6E"/>
            <w:sz w:val="28"/>
            <w:szCs w:val="28"/>
            <w:u w:val="single"/>
            <w:lang w:eastAsia="ru-RU"/>
          </w:rPr>
          <w:t>, организациями района</w:t>
        </w:r>
        <w:r w:rsidR="00FC16A4" w:rsidRPr="00FC16A4">
          <w:rPr>
            <w:rFonts w:ascii="Tahoma" w:eastAsia="Times New Roman" w:hAnsi="Tahoma" w:cs="Tahoma"/>
            <w:b/>
            <w:bCs/>
            <w:color w:val="212C6E"/>
            <w:sz w:val="28"/>
            <w:szCs w:val="28"/>
            <w:u w:val="single"/>
            <w:lang w:eastAsia="ru-RU"/>
          </w:rPr>
          <w:t xml:space="preserve"> в период подъема заболеваемости</w:t>
        </w:r>
      </w:hyperlink>
    </w:p>
    <w:p w:rsidR="00FC16A4" w:rsidRPr="00FC16A4" w:rsidRDefault="00FC16A4" w:rsidP="00FC16A4">
      <w:pPr>
        <w:spacing w:after="0" w:line="240" w:lineRule="auto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bookmarkStart w:id="0" w:name="_GoBack"/>
      <w:bookmarkEnd w:id="0"/>
    </w:p>
    <w:p w:rsidR="00FC16A4" w:rsidRPr="00A93D75" w:rsidRDefault="00FC16A4" w:rsidP="00FC16A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подъема заболеваемости острыми респираторными инфекциями, государственный санитарный надзор </w:t>
      </w:r>
      <w:r w:rsidR="009B2FBF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Лоевского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проводит надзорные мероприятия по выполнению объектами санитарно-противоэпидемических мероприятий, направленных на предупреждение и распространение инфекции COVID-19 среди населения.</w:t>
      </w:r>
    </w:p>
    <w:p w:rsidR="00A93D75" w:rsidRDefault="00FC16A4" w:rsidP="00D63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ноябрь и истекший период декабря 2020 года надзо</w:t>
      </w:r>
      <w:r w:rsidR="00115D2C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рными мероприятиями охвачено </w:t>
      </w:r>
      <w:r w:rsidR="00CA473F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02566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="001E3F8C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 w:rsidR="00E02566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торговли</w:t>
      </w:r>
      <w:r w:rsidR="00E02566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790E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 9 </w:t>
      </w:r>
      <w:r w:rsidR="00E02566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="00313EC7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E02566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Основными нарушениями являются:</w:t>
      </w:r>
    </w:p>
    <w:p w:rsidR="00D63BD6" w:rsidRPr="00A93D75" w:rsidRDefault="00FC16A4" w:rsidP="009B04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</w:t>
      </w:r>
      <w:r w:rsidR="004A42B5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  массового режима (</w:t>
      </w:r>
      <w:r w:rsidR="001E3F8C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магазин № 43 н.п. Страдубка Брагинского филиала</w:t>
      </w:r>
      <w:r w:rsidR="004A42B5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КЖУП « Лоевский ра</w:t>
      </w:r>
      <w:r w:rsidR="00CA473F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4A42B5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жилкомхоз»,</w:t>
      </w:r>
      <w:r w:rsidR="00750B1C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ОАО « Лоевский Агротехсервис»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328F2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-отсутствие </w:t>
      </w:r>
      <w:r w:rsidR="00750B1C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запаса 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</w:t>
      </w:r>
      <w:r w:rsidR="004415B8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инфицирующих</w:t>
      </w:r>
      <w:r w:rsidR="0099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и антисептиков (</w:t>
      </w:r>
      <w:r w:rsidR="006328F2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ГЛХУ  « Лоевский лесхоз», </w:t>
      </w:r>
      <w:r w:rsidR="001C5891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8F2"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>ПУП «Лоев</w:t>
      </w:r>
      <w:r w:rsidR="00D63BD6"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>ский КСМ» , ОАО  «</w:t>
      </w:r>
      <w:proofErr w:type="spellStart"/>
      <w:r w:rsidR="00D63BD6"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>Полесьестрой</w:t>
      </w:r>
      <w:proofErr w:type="spellEnd"/>
      <w:r w:rsidR="00D63BD6"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131009"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328F2"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7A41" w:rsidRPr="00A93D75" w:rsidRDefault="00F3551C" w:rsidP="00D63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752C2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проводится </w:t>
      </w:r>
      <w:r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  перед началом рабочей смены «входной фильтр» с целью недопущения на работу лиц с признаками респираторной инфекции</w:t>
      </w:r>
      <w:r w:rsidR="001752C2"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752C2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ГЛХУ </w:t>
      </w:r>
      <w:proofErr w:type="gramEnd"/>
    </w:p>
    <w:p w:rsidR="00497A41" w:rsidRPr="00A93D75" w:rsidRDefault="001752C2" w:rsidP="00D63B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Лоевский лесхоз»,  </w:t>
      </w:r>
      <w:r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>ПУП «Лоевский КСМ», ОАО  «</w:t>
      </w:r>
      <w:proofErr w:type="spellStart"/>
      <w:r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>Полесьестрой</w:t>
      </w:r>
      <w:proofErr w:type="spellEnd"/>
      <w:r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КЖУП </w:t>
      </w:r>
    </w:p>
    <w:p w:rsidR="00FC16A4" w:rsidRPr="00A93D75" w:rsidRDefault="001752C2" w:rsidP="00D63B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>« Лоевский райжилкомхоз»</w:t>
      </w:r>
      <w:r w:rsidR="00600273"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отделения почтовой связи населенных пунктов Севки, Ручаевка,  Крупейки  </w:t>
      </w:r>
      <w:proofErr w:type="spellStart"/>
      <w:r w:rsidR="00600273"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>Речицкого</w:t>
      </w:r>
      <w:proofErr w:type="spellEnd"/>
      <w:r w:rsidR="00600273"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РУПС</w:t>
      </w:r>
      <w:r w:rsidRPr="00A93D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C16A4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а</w:t>
      </w:r>
      <w:r w:rsidR="00463372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дрес руководителей направлено </w:t>
      </w:r>
      <w:r w:rsidR="00862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E6041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16A4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рекомендаций об устранении нарушений</w:t>
      </w:r>
      <w:r w:rsidR="00E34C8A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C038D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E34C8A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писем требований</w:t>
      </w:r>
      <w:r w:rsidR="00FC16A4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953904" w:rsidRPr="00A93D75" w:rsidRDefault="00953904" w:rsidP="00D63BD6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953904" w:rsidRPr="00A93D75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115D2C"/>
    <w:rsid w:val="00131009"/>
    <w:rsid w:val="001752C2"/>
    <w:rsid w:val="001C5891"/>
    <w:rsid w:val="001E3F8C"/>
    <w:rsid w:val="00313EC7"/>
    <w:rsid w:val="004415B8"/>
    <w:rsid w:val="00463372"/>
    <w:rsid w:val="00497A41"/>
    <w:rsid w:val="004A42B5"/>
    <w:rsid w:val="004D49B8"/>
    <w:rsid w:val="004F0019"/>
    <w:rsid w:val="00600273"/>
    <w:rsid w:val="006328F2"/>
    <w:rsid w:val="0063790E"/>
    <w:rsid w:val="00651B26"/>
    <w:rsid w:val="006E6041"/>
    <w:rsid w:val="006F6F82"/>
    <w:rsid w:val="00706D55"/>
    <w:rsid w:val="00750B1C"/>
    <w:rsid w:val="007A63B6"/>
    <w:rsid w:val="00803041"/>
    <w:rsid w:val="00857CCF"/>
    <w:rsid w:val="008627AC"/>
    <w:rsid w:val="008F743B"/>
    <w:rsid w:val="00920176"/>
    <w:rsid w:val="00953904"/>
    <w:rsid w:val="00997229"/>
    <w:rsid w:val="009B049A"/>
    <w:rsid w:val="009B2FBF"/>
    <w:rsid w:val="009C038D"/>
    <w:rsid w:val="009E575E"/>
    <w:rsid w:val="00A93D75"/>
    <w:rsid w:val="00CA473F"/>
    <w:rsid w:val="00CF7499"/>
    <w:rsid w:val="00D63BD6"/>
    <w:rsid w:val="00E02566"/>
    <w:rsid w:val="00E34C8A"/>
    <w:rsid w:val="00F3551C"/>
    <w:rsid w:val="00FC16A4"/>
    <w:rsid w:val="00FE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hzcge.by/narusheniya-vyyavlennye-v-hode-nadzora/o-rezultatah-nadzora-za-obektami-torgovli-i-uslug-v-period-podema-zabolevae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2020-12-09T11:34:00Z</cp:lastPrinted>
  <dcterms:created xsi:type="dcterms:W3CDTF">2020-12-09T10:37:00Z</dcterms:created>
  <dcterms:modified xsi:type="dcterms:W3CDTF">2020-12-09T11:34:00Z</dcterms:modified>
</cp:coreProperties>
</file>