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EF" w:rsidRDefault="00981ACE" w:rsidP="008639F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  <w:lang w:eastAsia="ru-RU"/>
        </w:rPr>
        <w:t>Свободный доступ к новому тематическому</w:t>
      </w:r>
      <w:r w:rsidR="002001EF" w:rsidRPr="008639F6"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  <w:lang w:eastAsia="ru-RU"/>
        </w:rPr>
        <w:t xml:space="preserve"> банк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  <w:lang w:eastAsia="ru-RU"/>
        </w:rPr>
        <w:t>у</w:t>
      </w:r>
      <w:r w:rsidR="002001EF" w:rsidRPr="008639F6"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  <w:lang w:eastAsia="ru-RU"/>
        </w:rPr>
        <w:t xml:space="preserve"> данных «Здравоохранение»</w:t>
      </w:r>
    </w:p>
    <w:p w:rsidR="00BE5FED" w:rsidRDefault="00BE5FED" w:rsidP="00BE5FE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</w:p>
    <w:p w:rsidR="00CF6AC6" w:rsidRPr="00CF6AC6" w:rsidRDefault="00BE5FED" w:rsidP="00981ACE">
      <w:pPr>
        <w:ind w:left="2410" w:firstLine="425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CF6AC6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Здоровье – самая большая ценность для человека, а здравоохранение – одна из ценностей государства.</w:t>
      </w:r>
      <w:r w:rsidR="00CF6AC6" w:rsidRPr="00CF6AC6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</w:p>
    <w:p w:rsidR="00CF6AC6" w:rsidRPr="00981ACE" w:rsidRDefault="00CF6AC6" w:rsidP="00981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1ACE">
        <w:rPr>
          <w:rFonts w:ascii="Times New Roman" w:hAnsi="Times New Roman" w:cs="Times New Roman"/>
          <w:sz w:val="30"/>
          <w:szCs w:val="30"/>
        </w:rPr>
        <w:t>В непростое время Национальный центр правовой информации Республики Беларусь  вносит свою лепту</w:t>
      </w:r>
      <w:r w:rsidR="00981ACE">
        <w:rPr>
          <w:rFonts w:ascii="Times New Roman" w:hAnsi="Times New Roman" w:cs="Times New Roman"/>
          <w:sz w:val="30"/>
          <w:szCs w:val="30"/>
        </w:rPr>
        <w:t>,</w:t>
      </w:r>
      <w:r w:rsidRPr="00981ACE">
        <w:rPr>
          <w:rFonts w:ascii="Times New Roman" w:hAnsi="Times New Roman" w:cs="Times New Roman"/>
          <w:sz w:val="30"/>
          <w:szCs w:val="30"/>
        </w:rPr>
        <w:t xml:space="preserve"> помогая тратить меньше ресурсов на поиск </w:t>
      </w:r>
      <w:proofErr w:type="gramStart"/>
      <w:r w:rsidRPr="00981ACE">
        <w:rPr>
          <w:rFonts w:ascii="Times New Roman" w:hAnsi="Times New Roman" w:cs="Times New Roman"/>
          <w:sz w:val="30"/>
          <w:szCs w:val="30"/>
        </w:rPr>
        <w:t>необходимой</w:t>
      </w:r>
      <w:proofErr w:type="gramEnd"/>
      <w:r w:rsidRPr="00981ACE">
        <w:rPr>
          <w:rFonts w:ascii="Times New Roman" w:hAnsi="Times New Roman" w:cs="Times New Roman"/>
          <w:sz w:val="30"/>
          <w:szCs w:val="30"/>
        </w:rPr>
        <w:t xml:space="preserve"> информации. Именно по этому </w:t>
      </w:r>
      <w:r w:rsidR="00981ACE">
        <w:rPr>
          <w:rFonts w:ascii="Times New Roman" w:hAnsi="Times New Roman" w:cs="Times New Roman"/>
          <w:sz w:val="30"/>
          <w:szCs w:val="30"/>
        </w:rPr>
        <w:br/>
        <w:t>до</w:t>
      </w:r>
      <w:r w:rsidRPr="00981A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июля 2020 г. </w:t>
      </w:r>
      <w:r w:rsidR="00DC4626" w:rsidRPr="00981A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всем желающим </w:t>
      </w:r>
      <w:r w:rsidR="00981A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 доступ к </w:t>
      </w:r>
      <w:r w:rsidR="00981ACE" w:rsidRPr="00981ACE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новому тематическому банку данных «Здравоохранение»</w:t>
      </w:r>
      <w:r w:rsidR="00981A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81A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981ACE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информационно-поисковой системе по законодательству в сети Интернет</w:t>
      </w:r>
      <w:r w:rsidR="00981ACE" w:rsidRPr="00981ACE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="00981ACE" w:rsidRPr="00981ACE">
        <w:rPr>
          <w:rFonts w:ascii="Times New Roman" w:hAnsi="Times New Roman" w:cs="Times New Roman"/>
          <w:sz w:val="30"/>
          <w:szCs w:val="30"/>
        </w:rPr>
        <w:t>«ЭТАЛОН-</w:t>
      </w:r>
      <w:proofErr w:type="gramStart"/>
      <w:r w:rsidR="00981ACE" w:rsidRPr="00981ACE">
        <w:rPr>
          <w:rFonts w:ascii="Times New Roman" w:hAnsi="Times New Roman" w:cs="Times New Roman"/>
          <w:sz w:val="30"/>
          <w:szCs w:val="30"/>
        </w:rPr>
        <w:t>ONLINE</w:t>
      </w:r>
      <w:proofErr w:type="gramEnd"/>
      <w:r w:rsidR="00981ACE" w:rsidRPr="00981ACE">
        <w:rPr>
          <w:rFonts w:ascii="Times New Roman" w:hAnsi="Times New Roman" w:cs="Times New Roman"/>
          <w:sz w:val="30"/>
          <w:szCs w:val="30"/>
        </w:rPr>
        <w:t>»</w:t>
      </w:r>
      <w:r w:rsidRPr="00981A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CF6AC6" w:rsidRPr="00981ACE" w:rsidRDefault="00981ACE" w:rsidP="00981A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В подборке </w:t>
      </w:r>
      <w:r w:rsidRPr="00981ACE">
        <w:rPr>
          <w:rFonts w:ascii="Times New Roman" w:eastAsia="Times New Roman" w:hAnsi="Times New Roman" w:cs="Times New Roman"/>
          <w:sz w:val="30"/>
          <w:szCs w:val="30"/>
          <w:lang w:eastAsia="ru-RU"/>
        </w:rPr>
        <w:t>«Здравоохранение»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</w:t>
      </w:r>
      <w:r w:rsidR="00CF6AC6" w:rsidRPr="00981ACE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а сегодняшний день более 1400 документов, 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включая остро востребованные </w:t>
      </w:r>
      <w:r w:rsidR="00856249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документы</w:t>
      </w:r>
      <w:r w:rsidR="00CF6AC6" w:rsidRPr="00981ACE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.</w:t>
      </w:r>
    </w:p>
    <w:p w:rsidR="00CF6AC6" w:rsidRPr="00981ACE" w:rsidRDefault="00CF6AC6" w:rsidP="00981A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981ACE">
        <w:rPr>
          <w:sz w:val="30"/>
          <w:szCs w:val="30"/>
          <w:bdr w:val="none" w:sz="0" w:space="0" w:color="auto" w:frame="1"/>
        </w:rPr>
        <w:t xml:space="preserve">При включении информации </w:t>
      </w:r>
      <w:hyperlink r:id="rId5" w:history="1">
        <w:r w:rsidRPr="00981ACE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>в подборку</w:t>
        </w:r>
      </w:hyperlink>
      <w:r w:rsidRPr="00981ACE">
        <w:rPr>
          <w:sz w:val="30"/>
          <w:szCs w:val="30"/>
          <w:bdr w:val="none" w:sz="0" w:space="0" w:color="auto" w:frame="1"/>
        </w:rPr>
        <w:t xml:space="preserve"> были учтены  интересы всех, кто участвует в создании и поддержании системы здравоохранения в нашей стране.</w:t>
      </w:r>
    </w:p>
    <w:p w:rsidR="00CF6AC6" w:rsidRPr="00981ACE" w:rsidRDefault="00CF6AC6" w:rsidP="00981A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981ACE">
        <w:rPr>
          <w:sz w:val="30"/>
          <w:szCs w:val="30"/>
          <w:bdr w:val="none" w:sz="0" w:space="0" w:color="auto" w:frame="1"/>
        </w:rPr>
        <w:t>Врачи, юристы, строители, инженеры, представители других профессий – на рабочих местах мы те, кто оказывает медицинскую помощь, участвует в строительстве медицинских учреждений, закупке оборудования, лекарственных средств и так далее, а вне рабочего кабинета запросто можем превратиться в пациентов.</w:t>
      </w:r>
    </w:p>
    <w:p w:rsidR="00CF6AC6" w:rsidRPr="00981ACE" w:rsidRDefault="00CF6AC6" w:rsidP="00981A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hyperlink r:id="rId6" w:history="1">
        <w:r w:rsidRPr="00981ACE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>«Здравоохранение»</w:t>
        </w:r>
      </w:hyperlink>
      <w:r w:rsidRPr="00981ACE">
        <w:rPr>
          <w:sz w:val="30"/>
          <w:szCs w:val="30"/>
          <w:bdr w:val="none" w:sz="0" w:space="0" w:color="auto" w:frame="1"/>
        </w:rPr>
        <w:t xml:space="preserve"> содержит правовые акты </w:t>
      </w:r>
      <w:r w:rsidR="00981ACE">
        <w:rPr>
          <w:sz w:val="30"/>
          <w:szCs w:val="30"/>
          <w:bdr w:val="none" w:sz="0" w:space="0" w:color="auto" w:frame="1"/>
        </w:rPr>
        <w:t xml:space="preserve">Главы государства, </w:t>
      </w:r>
      <w:r w:rsidRPr="00981ACE">
        <w:rPr>
          <w:sz w:val="30"/>
          <w:szCs w:val="30"/>
          <w:bdr w:val="none" w:sz="0" w:space="0" w:color="auto" w:frame="1"/>
        </w:rPr>
        <w:t xml:space="preserve">законы Республики Беларусь, постановления республиканских органов государственного управления, </w:t>
      </w:r>
      <w:r w:rsidR="00981ACE">
        <w:rPr>
          <w:sz w:val="30"/>
          <w:szCs w:val="30"/>
          <w:bdr w:val="none" w:sz="0" w:space="0" w:color="auto" w:frame="1"/>
        </w:rPr>
        <w:t>постановления и приказы Минздрава</w:t>
      </w:r>
      <w:r w:rsidRPr="00981ACE">
        <w:rPr>
          <w:sz w:val="30"/>
          <w:szCs w:val="30"/>
          <w:bdr w:val="none" w:sz="0" w:space="0" w:color="auto" w:frame="1"/>
        </w:rPr>
        <w:t>, материалы правоприменительного характера и формы документов.</w:t>
      </w:r>
    </w:p>
    <w:p w:rsidR="00CF6AC6" w:rsidRPr="00981ACE" w:rsidRDefault="00CF6AC6" w:rsidP="00981ACE">
      <w:pPr>
        <w:pStyle w:val="a3"/>
        <w:shd w:val="clear" w:color="auto" w:fill="FFFFFF"/>
        <w:tabs>
          <w:tab w:val="left" w:pos="4380"/>
        </w:tabs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bdr w:val="none" w:sz="0" w:space="0" w:color="auto" w:frame="1"/>
        </w:rPr>
      </w:pPr>
      <w:r w:rsidRPr="00981ACE">
        <w:rPr>
          <w:sz w:val="30"/>
          <w:szCs w:val="30"/>
          <w:bdr w:val="none" w:sz="0" w:space="0" w:color="auto" w:frame="1"/>
        </w:rPr>
        <w:t xml:space="preserve">Тексты правовых актов находятся в актуальном </w:t>
      </w:r>
      <w:proofErr w:type="gramStart"/>
      <w:r w:rsidRPr="00981ACE">
        <w:rPr>
          <w:sz w:val="30"/>
          <w:szCs w:val="30"/>
          <w:bdr w:val="none" w:sz="0" w:space="0" w:color="auto" w:frame="1"/>
        </w:rPr>
        <w:t>состоянии</w:t>
      </w:r>
      <w:proofErr w:type="gramEnd"/>
      <w:r w:rsidRPr="00981ACE">
        <w:rPr>
          <w:sz w:val="30"/>
          <w:szCs w:val="30"/>
          <w:bdr w:val="none" w:sz="0" w:space="0" w:color="auto" w:frame="1"/>
        </w:rPr>
        <w:t xml:space="preserve">. Информационное наполнение происходит по мере поступления в </w:t>
      </w:r>
      <w:proofErr w:type="gramStart"/>
      <w:r w:rsidRPr="00981ACE">
        <w:rPr>
          <w:sz w:val="30"/>
          <w:szCs w:val="30"/>
          <w:bdr w:val="none" w:sz="0" w:space="0" w:color="auto" w:frame="1"/>
        </w:rPr>
        <w:t>Национальный</w:t>
      </w:r>
      <w:proofErr w:type="gramEnd"/>
      <w:r w:rsidRPr="00981ACE">
        <w:rPr>
          <w:sz w:val="30"/>
          <w:szCs w:val="30"/>
          <w:bdr w:val="none" w:sz="0" w:space="0" w:color="auto" w:frame="1"/>
        </w:rPr>
        <w:t xml:space="preserve"> центр правовой информации правовых актов и иных документов данной тематики.</w:t>
      </w:r>
    </w:p>
    <w:p w:rsidR="00856249" w:rsidRDefault="00DC4626" w:rsidP="00981ACE">
      <w:pPr>
        <w:pStyle w:val="a3"/>
        <w:shd w:val="clear" w:color="auto" w:fill="FFFFFF"/>
        <w:tabs>
          <w:tab w:val="left" w:pos="4380"/>
        </w:tabs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bdr w:val="none" w:sz="0" w:space="0" w:color="auto" w:frame="1"/>
        </w:rPr>
      </w:pPr>
      <w:r w:rsidRPr="00981ACE">
        <w:rPr>
          <w:sz w:val="30"/>
          <w:szCs w:val="30"/>
          <w:bdr w:val="none" w:sz="0" w:space="0" w:color="auto" w:frame="1"/>
        </w:rPr>
        <w:t>Ознакомит</w:t>
      </w:r>
      <w:r w:rsidR="00981ACE">
        <w:rPr>
          <w:sz w:val="30"/>
          <w:szCs w:val="30"/>
          <w:bdr w:val="none" w:sz="0" w:space="0" w:color="auto" w:frame="1"/>
        </w:rPr>
        <w:t>ь</w:t>
      </w:r>
      <w:r w:rsidRPr="00981ACE">
        <w:rPr>
          <w:sz w:val="30"/>
          <w:szCs w:val="30"/>
          <w:bdr w:val="none" w:sz="0" w:space="0" w:color="auto" w:frame="1"/>
        </w:rPr>
        <w:t xml:space="preserve">ся с информацией и документами банка данных </w:t>
      </w:r>
      <w:hyperlink r:id="rId7" w:history="1">
        <w:r w:rsidRPr="00981ACE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>«Здравоохранение»</w:t>
        </w:r>
      </w:hyperlink>
      <w:r w:rsidRPr="00981ACE">
        <w:rPr>
          <w:sz w:val="30"/>
          <w:szCs w:val="30"/>
        </w:rPr>
        <w:t xml:space="preserve"> </w:t>
      </w:r>
      <w:r w:rsidRPr="00981ACE">
        <w:rPr>
          <w:sz w:val="30"/>
          <w:szCs w:val="30"/>
          <w:bdr w:val="none" w:sz="0" w:space="0" w:color="auto" w:frame="1"/>
        </w:rPr>
        <w:t>можно</w:t>
      </w:r>
      <w:r w:rsidR="00981ACE">
        <w:rPr>
          <w:sz w:val="30"/>
          <w:szCs w:val="30"/>
          <w:bdr w:val="none" w:sz="0" w:space="0" w:color="auto" w:frame="1"/>
        </w:rPr>
        <w:t xml:space="preserve"> бесплатно</w:t>
      </w:r>
      <w:r w:rsidRPr="00981ACE">
        <w:rPr>
          <w:sz w:val="30"/>
          <w:szCs w:val="30"/>
          <w:bdr w:val="none" w:sz="0" w:space="0" w:color="auto" w:frame="1"/>
        </w:rPr>
        <w:t xml:space="preserve"> на сайте информационно-поисковой системы </w:t>
      </w:r>
      <w:r w:rsidRPr="00981ACE">
        <w:rPr>
          <w:sz w:val="30"/>
          <w:szCs w:val="30"/>
        </w:rPr>
        <w:t>«ЭТАЛОН-</w:t>
      </w:r>
      <w:proofErr w:type="gramStart"/>
      <w:r w:rsidRPr="00981ACE">
        <w:rPr>
          <w:sz w:val="30"/>
          <w:szCs w:val="30"/>
        </w:rPr>
        <w:t>ONLINE</w:t>
      </w:r>
      <w:proofErr w:type="gramEnd"/>
      <w:r w:rsidRPr="00981ACE">
        <w:rPr>
          <w:sz w:val="30"/>
          <w:szCs w:val="30"/>
        </w:rPr>
        <w:t>»</w:t>
      </w:r>
      <w:r w:rsidRPr="00981ACE">
        <w:rPr>
          <w:sz w:val="30"/>
          <w:szCs w:val="30"/>
          <w:bdr w:val="none" w:sz="0" w:space="0" w:color="auto" w:frame="1"/>
        </w:rPr>
        <w:t xml:space="preserve">. </w:t>
      </w:r>
    </w:p>
    <w:p w:rsidR="00CF6AC6" w:rsidRPr="00981ACE" w:rsidRDefault="00CF6AC6" w:rsidP="00981ACE">
      <w:pPr>
        <w:pStyle w:val="a3"/>
        <w:shd w:val="clear" w:color="auto" w:fill="FFFFFF"/>
        <w:tabs>
          <w:tab w:val="left" w:pos="4380"/>
        </w:tabs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bdr w:val="none" w:sz="0" w:space="0" w:color="auto" w:frame="1"/>
        </w:rPr>
      </w:pPr>
      <w:r w:rsidRPr="00981ACE">
        <w:rPr>
          <w:sz w:val="30"/>
          <w:szCs w:val="30"/>
          <w:bdr w:val="none" w:sz="0" w:space="0" w:color="auto" w:frame="1"/>
        </w:rPr>
        <w:t xml:space="preserve">По вопросам </w:t>
      </w:r>
      <w:r w:rsidR="00DC4626" w:rsidRPr="00981ACE">
        <w:rPr>
          <w:sz w:val="30"/>
          <w:szCs w:val="30"/>
          <w:bdr w:val="none" w:sz="0" w:space="0" w:color="auto" w:frame="1"/>
        </w:rPr>
        <w:t>использования и работы в системе обращайтесь в Региональный центр правовой информации Гомельской области.</w:t>
      </w:r>
    </w:p>
    <w:p w:rsidR="00CF6AC6" w:rsidRPr="00981ACE" w:rsidRDefault="00CF6AC6" w:rsidP="00981A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</w:p>
    <w:sectPr w:rsidR="00CF6AC6" w:rsidRPr="00981ACE" w:rsidSect="00A8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47CE6"/>
    <w:multiLevelType w:val="multilevel"/>
    <w:tmpl w:val="D254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E2725"/>
    <w:multiLevelType w:val="hybridMultilevel"/>
    <w:tmpl w:val="F5D47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A41441"/>
    <w:multiLevelType w:val="multilevel"/>
    <w:tmpl w:val="55CC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2001F"/>
    <w:multiLevelType w:val="multilevel"/>
    <w:tmpl w:val="BA6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1EF"/>
    <w:rsid w:val="00115136"/>
    <w:rsid w:val="001F6EEC"/>
    <w:rsid w:val="002001EF"/>
    <w:rsid w:val="00535F15"/>
    <w:rsid w:val="00856249"/>
    <w:rsid w:val="008639F6"/>
    <w:rsid w:val="00963E7F"/>
    <w:rsid w:val="00981ACE"/>
    <w:rsid w:val="009D49F9"/>
    <w:rsid w:val="00A86CFC"/>
    <w:rsid w:val="00A95616"/>
    <w:rsid w:val="00AA49FC"/>
    <w:rsid w:val="00AB12DF"/>
    <w:rsid w:val="00B0326F"/>
    <w:rsid w:val="00BE5FED"/>
    <w:rsid w:val="00CF6AC6"/>
    <w:rsid w:val="00DC4626"/>
    <w:rsid w:val="00DE2EFA"/>
    <w:rsid w:val="00D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01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5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alonline.by/dokumenty-po-temam/?tbd=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alonline.by/dokumenty-po-temam/?tbd=52" TargetMode="External"/><Relationship Id="rId5" Type="http://schemas.openxmlformats.org/officeDocument/2006/relationships/hyperlink" Target="https://etalonline.by/dokumenty-po-temam/?tbd=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Katerina</cp:lastModifiedBy>
  <cp:revision>3</cp:revision>
  <cp:lastPrinted>2020-05-11T14:10:00Z</cp:lastPrinted>
  <dcterms:created xsi:type="dcterms:W3CDTF">2020-05-11T06:17:00Z</dcterms:created>
  <dcterms:modified xsi:type="dcterms:W3CDTF">2020-05-11T14:36:00Z</dcterms:modified>
</cp:coreProperties>
</file>