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9BE" w:rsidRDefault="008069BE" w:rsidP="008069BE">
      <w:pPr>
        <w:ind w:firstLine="708"/>
        <w:contextualSpacing/>
        <w:rPr>
          <w:rFonts w:ascii="Times New Roman" w:hAnsi="Times New Roman"/>
          <w:sz w:val="28"/>
          <w:szCs w:val="28"/>
        </w:rPr>
      </w:pPr>
    </w:p>
    <w:p w:rsidR="00761BDE" w:rsidRDefault="00761BDE" w:rsidP="00761B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A734F" w:rsidRDefault="006A734F" w:rsidP="006A734F">
      <w:pPr>
        <w:jc w:val="center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AE56B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382270</wp:posOffset>
            </wp:positionV>
            <wp:extent cx="2843530" cy="1927860"/>
            <wp:effectExtent l="133350" t="76200" r="52070" b="110490"/>
            <wp:wrapTight wrapText="bothSides">
              <wp:wrapPolygon edited="0">
                <wp:start x="1447" y="-854"/>
                <wp:lineTo x="-1013" y="-427"/>
                <wp:lineTo x="-1013" y="13233"/>
                <wp:lineTo x="-724" y="20917"/>
                <wp:lineTo x="1158" y="22838"/>
                <wp:lineTo x="19825" y="22838"/>
                <wp:lineTo x="19970" y="22411"/>
                <wp:lineTo x="21706" y="20277"/>
                <wp:lineTo x="21996" y="16648"/>
                <wp:lineTo x="21996" y="2561"/>
                <wp:lineTo x="19825" y="-427"/>
                <wp:lineTo x="19536" y="-854"/>
                <wp:lineTo x="1447" y="-854"/>
              </wp:wrapPolygon>
            </wp:wrapTight>
            <wp:docPr id="2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3530" cy="19278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C96903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>Признаки проблем со щитовидной железой</w:t>
      </w:r>
    </w:p>
    <w:p w:rsidR="006A734F" w:rsidRPr="00C96903" w:rsidRDefault="006A734F" w:rsidP="006A734F">
      <w:pPr>
        <w:jc w:val="center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</w:p>
    <w:p w:rsidR="006A734F" w:rsidRPr="00AE56BA" w:rsidRDefault="006A734F" w:rsidP="006A734F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AE56BA">
        <w:rPr>
          <w:rFonts w:ascii="Times New Roman" w:eastAsia="Times New Roman" w:hAnsi="Times New Roman"/>
          <w:sz w:val="28"/>
          <w:szCs w:val="28"/>
          <w:lang w:eastAsia="ru-RU"/>
        </w:rPr>
        <w:t xml:space="preserve">В настоящее время заболевания щитовидной железы являются одними из </w:t>
      </w:r>
      <w:proofErr w:type="gramStart"/>
      <w:r w:rsidRPr="00AE56BA">
        <w:rPr>
          <w:rFonts w:ascii="Times New Roman" w:eastAsia="Times New Roman" w:hAnsi="Times New Roman"/>
          <w:sz w:val="28"/>
          <w:szCs w:val="28"/>
          <w:lang w:eastAsia="ru-RU"/>
        </w:rPr>
        <w:t>самых</w:t>
      </w:r>
      <w:proofErr w:type="gramEnd"/>
      <w:r w:rsidRPr="00AE56BA">
        <w:rPr>
          <w:rFonts w:ascii="Times New Roman" w:eastAsia="Times New Roman" w:hAnsi="Times New Roman"/>
          <w:sz w:val="28"/>
          <w:szCs w:val="28"/>
          <w:lang w:eastAsia="ru-RU"/>
        </w:rPr>
        <w:t xml:space="preserve"> распространенных в мире. Практически у каждого есть родственники, друзья, сослуживцы, у которых есть нарушения в работе щитовидной железы. Проблемы со щитовидной железой у женщин возникают гораздо чаще, чем у мужчин. </w:t>
      </w:r>
    </w:p>
    <w:p w:rsidR="006A734F" w:rsidRPr="00AE56BA" w:rsidRDefault="008E53A1" w:rsidP="006A734F">
      <w:pPr>
        <w:ind w:firstLine="708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673690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oval id="_x0000_s1056" style="position:absolute;left:0;text-align:left;margin-left:55.2pt;margin-top:158.25pt;width:120pt;height:35.3pt;z-index:251668480" fillcolor="white [3201]" strokecolor="#4f81bd [3204]" strokeweight="1pt">
            <v:stroke dashstyle="dash"/>
            <v:shadow color="#868686"/>
            <v:textbox style="mso-next-textbox:#_x0000_s1056">
              <w:txbxContent>
                <w:p w:rsidR="006A734F" w:rsidRPr="00AE56BA" w:rsidRDefault="006A734F" w:rsidP="006A734F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AE56BA">
                    <w:rPr>
                      <w:rFonts w:ascii="Times New Roman" w:hAnsi="Times New Roman"/>
                      <w:b/>
                      <w:bCs/>
                      <w:color w:val="C00000"/>
                      <w:sz w:val="32"/>
                      <w:szCs w:val="32"/>
                    </w:rPr>
                    <w:t>гормонов</w:t>
                  </w:r>
                </w:p>
              </w:txbxContent>
            </v:textbox>
          </v:oval>
        </w:pict>
      </w:r>
      <w:r w:rsidR="006A734F" w:rsidRPr="00AE56B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162560</wp:posOffset>
            </wp:positionV>
            <wp:extent cx="2952750" cy="1903095"/>
            <wp:effectExtent l="133350" t="76200" r="57150" b="116205"/>
            <wp:wrapTight wrapText="bothSides">
              <wp:wrapPolygon edited="0">
                <wp:start x="1394" y="-865"/>
                <wp:lineTo x="-975" y="-432"/>
                <wp:lineTo x="-975" y="20324"/>
                <wp:lineTo x="1115" y="22919"/>
                <wp:lineTo x="19928" y="22919"/>
                <wp:lineTo x="20067" y="22486"/>
                <wp:lineTo x="21600" y="20541"/>
                <wp:lineTo x="21600" y="20324"/>
                <wp:lineTo x="22018" y="17081"/>
                <wp:lineTo x="21879" y="2595"/>
                <wp:lineTo x="19928" y="-432"/>
                <wp:lineTo x="19649" y="-865"/>
                <wp:lineTo x="1394" y="-865"/>
              </wp:wrapPolygon>
            </wp:wrapTight>
            <wp:docPr id="2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03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A734F" w:rsidRPr="00AE56BA">
        <w:rPr>
          <w:rFonts w:ascii="Times New Roman" w:eastAsia="Times New Roman" w:hAnsi="Times New Roman"/>
          <w:sz w:val="28"/>
          <w:szCs w:val="28"/>
          <w:lang w:eastAsia="ru-RU"/>
        </w:rPr>
        <w:t xml:space="preserve">Биогеохимический дефицит йода в почвах и водах, существовавший тысячелетиями на территории Беларуси – причина формирования зобной эндемии и </w:t>
      </w:r>
      <w:proofErr w:type="spellStart"/>
      <w:r w:rsidR="006A734F" w:rsidRPr="00AE56BA">
        <w:rPr>
          <w:rFonts w:ascii="Times New Roman" w:eastAsia="Times New Roman" w:hAnsi="Times New Roman"/>
          <w:sz w:val="28"/>
          <w:szCs w:val="28"/>
          <w:lang w:eastAsia="ru-RU"/>
        </w:rPr>
        <w:t>йододефицитной</w:t>
      </w:r>
      <w:proofErr w:type="spellEnd"/>
      <w:r w:rsidR="006A734F" w:rsidRPr="00AE56BA">
        <w:rPr>
          <w:rFonts w:ascii="Times New Roman" w:eastAsia="Times New Roman" w:hAnsi="Times New Roman"/>
          <w:sz w:val="28"/>
          <w:szCs w:val="28"/>
          <w:lang w:eastAsia="ru-RU"/>
        </w:rPr>
        <w:t xml:space="preserve"> патологии.                       </w:t>
      </w:r>
      <w:r w:rsidR="006A734F" w:rsidRPr="00AE56BA">
        <w:rPr>
          <w:rFonts w:ascii="Times New Roman" w:eastAsia="Times New Roman" w:hAnsi="Times New Roman"/>
          <w:b/>
          <w:bCs/>
          <w:color w:val="E36C0A" w:themeColor="accent6" w:themeShade="BF"/>
          <w:sz w:val="28"/>
          <w:szCs w:val="28"/>
          <w:u w:val="single"/>
          <w:lang w:eastAsia="ru-RU"/>
        </w:rPr>
        <w:t xml:space="preserve">Йод необходим для продукции гормонов щитовидной железы: </w:t>
      </w:r>
      <w:proofErr w:type="spellStart"/>
      <w:r w:rsidR="006A734F" w:rsidRPr="00AE56BA">
        <w:rPr>
          <w:rFonts w:ascii="Times New Roman" w:eastAsia="Times New Roman" w:hAnsi="Times New Roman"/>
          <w:b/>
          <w:bCs/>
          <w:color w:val="E36C0A" w:themeColor="accent6" w:themeShade="BF"/>
          <w:sz w:val="28"/>
          <w:szCs w:val="28"/>
          <w:u w:val="single"/>
          <w:lang w:eastAsia="ru-RU"/>
        </w:rPr>
        <w:t>тетрайодтиронина</w:t>
      </w:r>
      <w:proofErr w:type="spellEnd"/>
      <w:r w:rsidR="006A734F" w:rsidRPr="00AE56BA">
        <w:rPr>
          <w:rFonts w:ascii="Times New Roman" w:eastAsia="Times New Roman" w:hAnsi="Times New Roman"/>
          <w:b/>
          <w:bCs/>
          <w:color w:val="E36C0A" w:themeColor="accent6" w:themeShade="BF"/>
          <w:sz w:val="28"/>
          <w:szCs w:val="28"/>
          <w:u w:val="single"/>
          <w:lang w:eastAsia="ru-RU"/>
        </w:rPr>
        <w:t xml:space="preserve"> (тироксина) и </w:t>
      </w:r>
      <w:proofErr w:type="spellStart"/>
      <w:r w:rsidR="006A734F" w:rsidRPr="00AE56BA">
        <w:rPr>
          <w:rFonts w:ascii="Times New Roman" w:eastAsia="Times New Roman" w:hAnsi="Times New Roman"/>
          <w:b/>
          <w:bCs/>
          <w:color w:val="E36C0A" w:themeColor="accent6" w:themeShade="BF"/>
          <w:sz w:val="28"/>
          <w:szCs w:val="28"/>
          <w:u w:val="single"/>
          <w:lang w:eastAsia="ru-RU"/>
        </w:rPr>
        <w:t>трийодтиронина</w:t>
      </w:r>
      <w:proofErr w:type="spellEnd"/>
      <w:r w:rsidR="006A734F" w:rsidRPr="00AE56BA">
        <w:rPr>
          <w:rFonts w:ascii="Times New Roman" w:eastAsia="Times New Roman" w:hAnsi="Times New Roman"/>
          <w:b/>
          <w:bCs/>
          <w:color w:val="E36C0A" w:themeColor="accent6" w:themeShade="BF"/>
          <w:sz w:val="28"/>
          <w:szCs w:val="28"/>
          <w:u w:val="single"/>
          <w:lang w:eastAsia="ru-RU"/>
        </w:rPr>
        <w:t>.</w:t>
      </w:r>
      <w:r w:rsidR="006A734F" w:rsidRPr="00AE56BA">
        <w:rPr>
          <w:rFonts w:ascii="Times New Roman" w:eastAsia="Times New Roman" w:hAnsi="Times New Roman"/>
          <w:b/>
          <w:bCs/>
          <w:color w:val="7030A0"/>
          <w:sz w:val="28"/>
          <w:szCs w:val="28"/>
          <w:lang w:eastAsia="ru-RU"/>
        </w:rPr>
        <w:t xml:space="preserve"> </w:t>
      </w:r>
      <w:r w:rsidR="006A734F" w:rsidRPr="00AE56BA">
        <w:rPr>
          <w:rFonts w:ascii="Times New Roman" w:eastAsia="Times New Roman" w:hAnsi="Times New Roman"/>
          <w:sz w:val="28"/>
          <w:szCs w:val="28"/>
          <w:lang w:eastAsia="ru-RU"/>
        </w:rPr>
        <w:t>Дефицит йода сопровождается нарушением образования данных</w:t>
      </w:r>
      <w:proofErr w:type="gramStart"/>
      <w:r w:rsidR="006A734F" w:rsidRPr="00AE56B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</w:t>
      </w:r>
      <w:r w:rsidR="006A734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</w:t>
      </w:r>
      <w:r w:rsidR="006A734F" w:rsidRPr="00AE56B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proofErr w:type="gramEnd"/>
      <w:r w:rsidR="006A734F" w:rsidRPr="00AE56BA">
        <w:rPr>
          <w:rFonts w:ascii="Times New Roman" w:eastAsia="Times New Roman" w:hAnsi="Times New Roman"/>
          <w:sz w:val="28"/>
          <w:szCs w:val="28"/>
          <w:lang w:eastAsia="ru-RU"/>
        </w:rPr>
        <w:t>что приводит к системным нарушениям.</w:t>
      </w:r>
    </w:p>
    <w:p w:rsidR="00D323D1" w:rsidRDefault="008E53A1" w:rsidP="006A734F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690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5" type="#_x0000_t32" style="position:absolute;left:0;text-align:left;margin-left:88.2pt;margin-top:2.2pt;width:87pt;height:90.4pt;flip:x;z-index:251667456" o:connectortype="straight" strokecolor="#4f81bd [3204]" strokeweight="1pt">
            <v:stroke dashstyle="dash" endarrow="block"/>
            <v:shadow color="#868686"/>
          </v:shape>
        </w:pict>
      </w:r>
    </w:p>
    <w:p w:rsidR="00D323D1" w:rsidRDefault="00D323D1" w:rsidP="006A734F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107950</wp:posOffset>
            </wp:positionV>
            <wp:extent cx="2828925" cy="1809750"/>
            <wp:effectExtent l="19050" t="0" r="9525" b="0"/>
            <wp:wrapTight wrapText="bothSides">
              <wp:wrapPolygon edited="0">
                <wp:start x="-145" y="0"/>
                <wp:lineTo x="-145" y="21373"/>
                <wp:lineTo x="21673" y="21373"/>
                <wp:lineTo x="21673" y="0"/>
                <wp:lineTo x="-145" y="0"/>
              </wp:wrapPolygon>
            </wp:wrapTight>
            <wp:docPr id="2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734F" w:rsidRPr="00AE56BA" w:rsidRDefault="006A734F" w:rsidP="006A734F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AE56BA">
        <w:rPr>
          <w:rFonts w:ascii="Times New Roman" w:eastAsia="Times New Roman" w:hAnsi="Times New Roman"/>
          <w:sz w:val="28"/>
          <w:szCs w:val="28"/>
          <w:lang w:eastAsia="ru-RU"/>
        </w:rPr>
        <w:t xml:space="preserve">Существует два варианта </w:t>
      </w:r>
      <w:r w:rsidRPr="00AE56B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нарушения</w:t>
      </w:r>
      <w:r w:rsidRPr="00AE56BA">
        <w:rPr>
          <w:rFonts w:ascii="Times New Roman" w:eastAsia="Times New Roman" w:hAnsi="Times New Roman"/>
          <w:sz w:val="28"/>
          <w:szCs w:val="28"/>
          <w:lang w:eastAsia="ru-RU"/>
        </w:rPr>
        <w:t xml:space="preserve"> функции щитовидной железы: </w:t>
      </w:r>
      <w:r w:rsidRPr="00AE56BA">
        <w:rPr>
          <w:rFonts w:ascii="Times New Roman" w:eastAsia="Times New Roman" w:hAnsi="Times New Roman"/>
          <w:b/>
          <w:bCs/>
          <w:color w:val="31849B" w:themeColor="accent5" w:themeShade="BF"/>
          <w:sz w:val="28"/>
          <w:szCs w:val="28"/>
          <w:lang w:eastAsia="ru-RU"/>
        </w:rPr>
        <w:t>гипотиреоз</w:t>
      </w:r>
      <w:r w:rsidRPr="00AE56BA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Pr="00AE56BA">
        <w:rPr>
          <w:rFonts w:ascii="Times New Roman" w:eastAsia="Times New Roman" w:hAnsi="Times New Roman"/>
          <w:b/>
          <w:bCs/>
          <w:color w:val="31849B" w:themeColor="accent5" w:themeShade="BF"/>
          <w:sz w:val="28"/>
          <w:szCs w:val="28"/>
          <w:lang w:eastAsia="ru-RU"/>
        </w:rPr>
        <w:t>гипертиреоз</w:t>
      </w:r>
      <w:r w:rsidRPr="00AE56BA">
        <w:rPr>
          <w:rFonts w:ascii="Times New Roman" w:eastAsia="Times New Roman" w:hAnsi="Times New Roman"/>
          <w:sz w:val="28"/>
          <w:szCs w:val="28"/>
          <w:lang w:eastAsia="ru-RU"/>
        </w:rPr>
        <w:t>, которые могут сопровождаться увеличением объема щитовидной железы. Симптомы нарушения функции щитовидной железы очень индивидуальны, и далеко не у всех пациентов будут возникать все проявления заболевания.</w:t>
      </w:r>
    </w:p>
    <w:p w:rsidR="006A734F" w:rsidRPr="00AE56BA" w:rsidRDefault="006A734F" w:rsidP="006A734F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AE56BA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>Симптомы гипотиреоза:</w:t>
      </w:r>
      <w:r w:rsidRPr="00AE56BA">
        <w:rPr>
          <w:rFonts w:ascii="Times New Roman" w:eastAsia="Times New Roman" w:hAnsi="Times New Roman"/>
          <w:sz w:val="28"/>
          <w:szCs w:val="28"/>
          <w:lang w:eastAsia="ru-RU"/>
        </w:rPr>
        <w:t xml:space="preserve"> утомляемость, сонливость, чувство зябкости, ухудшение памяти, прибавка в весе, депрессия, запоры, нарушения менструального цикла, сухая шелушащаяся кожа. </w:t>
      </w:r>
      <w:proofErr w:type="gramEnd"/>
    </w:p>
    <w:p w:rsidR="006A734F" w:rsidRDefault="006A734F" w:rsidP="006A734F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AE56BA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>Симптомы гипертиреоза:</w:t>
      </w:r>
      <w:r w:rsidRPr="00AE56B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AE56BA">
        <w:rPr>
          <w:rFonts w:ascii="Times New Roman" w:eastAsia="Times New Roman" w:hAnsi="Times New Roman"/>
          <w:sz w:val="28"/>
          <w:szCs w:val="28"/>
          <w:lang w:eastAsia="ru-RU"/>
        </w:rPr>
        <w:t>снижение массы тела даже при нормальном питании, тревожность, раздражительность, учащенное сердцебиение,</w:t>
      </w:r>
      <w:r w:rsidRPr="00AE56B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AE56BA">
        <w:rPr>
          <w:rFonts w:ascii="Times New Roman" w:eastAsia="Times New Roman" w:hAnsi="Times New Roman"/>
          <w:sz w:val="28"/>
          <w:szCs w:val="28"/>
          <w:lang w:eastAsia="ru-RU"/>
        </w:rPr>
        <w:t>широко раскрытые «выступающие» вперед глаза, дрожь в руках, слабость, выпадение волос, частый стул, потливость, нарушение менструального цикла.</w:t>
      </w:r>
      <w:proofErr w:type="gramEnd"/>
    </w:p>
    <w:p w:rsidR="006A734F" w:rsidRDefault="006A734F" w:rsidP="006A734F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A734F" w:rsidRDefault="006A734F" w:rsidP="006A734F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A734F" w:rsidRDefault="006A734F" w:rsidP="006A734F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A734F" w:rsidRPr="00AE56BA" w:rsidRDefault="006A734F" w:rsidP="006A734F">
      <w:pPr>
        <w:ind w:firstLine="708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A734F" w:rsidRPr="00AE56BA" w:rsidRDefault="006A734F" w:rsidP="006A734F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A734F" w:rsidRDefault="00673690" w:rsidP="006A734F">
      <w:pPr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roundrect id="_x0000_s1057" style="position:absolute;left:0;text-align:left;margin-left:4.25pt;margin-top:6.35pt;width:480.8pt;height:92pt;z-index:251669504" arcsize="10923f" fillcolor="white [3201]" strokecolor="#4f81bd [3204]" strokeweight="1pt">
            <v:stroke dashstyle="dash"/>
            <v:shadow color="#868686"/>
            <v:textbox style="mso-next-textbox:#_x0000_s1057">
              <w:txbxContent>
                <w:p w:rsidR="00D323D1" w:rsidRDefault="00D323D1" w:rsidP="006A734F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  <w:p w:rsidR="006A734F" w:rsidRPr="00E2603F" w:rsidRDefault="006A734F" w:rsidP="006A734F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E2603F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Нарушения в работе щитовидной железы можно выявить путём определения уровня </w:t>
                  </w:r>
                  <w:proofErr w:type="spellStart"/>
                  <w:r w:rsidRPr="00E2603F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тиреотропного</w:t>
                  </w:r>
                  <w:proofErr w:type="spellEnd"/>
                  <w:r w:rsidRPr="00E2603F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 гормона (ТТГ) и </w:t>
                  </w:r>
                  <w:proofErr w:type="spellStart"/>
                  <w:r w:rsidRPr="00E2603F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тиреоидных</w:t>
                  </w:r>
                  <w:proofErr w:type="spellEnd"/>
                  <w:r w:rsidRPr="00E2603F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 гормонов в крови.</w:t>
                  </w:r>
                </w:p>
              </w:txbxContent>
            </v:textbox>
          </v:roundrect>
        </w:pict>
      </w:r>
    </w:p>
    <w:p w:rsidR="006A734F" w:rsidRPr="00AE56BA" w:rsidRDefault="006A734F" w:rsidP="006A734F">
      <w:pPr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323D1" w:rsidRDefault="00D323D1" w:rsidP="006A734F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323D1" w:rsidRDefault="00D323D1" w:rsidP="006A734F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323D1" w:rsidRDefault="00D323D1" w:rsidP="006A734F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323D1" w:rsidRDefault="00D323D1" w:rsidP="006A734F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323D1" w:rsidRDefault="00D323D1" w:rsidP="006A734F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323D1" w:rsidRDefault="00D323D1" w:rsidP="006A734F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A734F" w:rsidRPr="00AE56BA" w:rsidRDefault="006A734F" w:rsidP="006A734F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AE56B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3322320</wp:posOffset>
            </wp:positionH>
            <wp:positionV relativeFrom="paragraph">
              <wp:posOffset>632460</wp:posOffset>
            </wp:positionV>
            <wp:extent cx="2796540" cy="2355215"/>
            <wp:effectExtent l="114300" t="76200" r="41910" b="121285"/>
            <wp:wrapTight wrapText="bothSides">
              <wp:wrapPolygon edited="0">
                <wp:start x="1766" y="-699"/>
                <wp:lineTo x="-883" y="-349"/>
                <wp:lineTo x="-883" y="20616"/>
                <wp:lineTo x="1030" y="22013"/>
                <wp:lineTo x="1766" y="22712"/>
                <wp:lineTo x="19275" y="22712"/>
                <wp:lineTo x="20158" y="22013"/>
                <wp:lineTo x="21924" y="19393"/>
                <wp:lineTo x="21924" y="2446"/>
                <wp:lineTo x="19422" y="-349"/>
                <wp:lineTo x="19275" y="-699"/>
                <wp:lineTo x="1766" y="-699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3552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E56BA">
        <w:rPr>
          <w:rFonts w:ascii="Times New Roman" w:eastAsia="Times New Roman" w:hAnsi="Times New Roman"/>
          <w:sz w:val="28"/>
          <w:szCs w:val="28"/>
          <w:lang w:eastAsia="ru-RU"/>
        </w:rPr>
        <w:t xml:space="preserve">Необходимость снабжения организма человека йодом обусловила введение в нашей стране программы всеобщей массовой профилактики. Законодательно установлено, что дополнительное снабжение жителей Республики Беларусь этим важным микроэлементом осуществляется путем </w:t>
      </w:r>
      <w:r w:rsidRPr="00AE56B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йодирования поваренной соли.</w:t>
      </w:r>
      <w:r w:rsidRPr="00AE56B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E56BA">
        <w:rPr>
          <w:rFonts w:ascii="Times New Roman" w:eastAsia="Times New Roman" w:hAnsi="Times New Roman"/>
          <w:b/>
          <w:bCs/>
          <w:color w:val="31849B" w:themeColor="accent5" w:themeShade="BF"/>
          <w:sz w:val="28"/>
          <w:szCs w:val="28"/>
          <w:lang w:eastAsia="ru-RU"/>
        </w:rPr>
        <w:t>Такая соль не имеет особого вкуса и запаха.</w:t>
      </w:r>
      <w:r w:rsidRPr="00AE56BA">
        <w:rPr>
          <w:rFonts w:ascii="Times New Roman" w:eastAsia="Times New Roman" w:hAnsi="Times New Roman"/>
          <w:color w:val="31849B" w:themeColor="accent5" w:themeShade="BF"/>
          <w:sz w:val="28"/>
          <w:szCs w:val="28"/>
          <w:lang w:eastAsia="ru-RU"/>
        </w:rPr>
        <w:t xml:space="preserve"> </w:t>
      </w:r>
      <w:r w:rsidRPr="00AE56BA">
        <w:rPr>
          <w:rFonts w:ascii="Times New Roman" w:eastAsia="Times New Roman" w:hAnsi="Times New Roman"/>
          <w:sz w:val="28"/>
          <w:szCs w:val="28"/>
          <w:lang w:eastAsia="ru-RU"/>
        </w:rPr>
        <w:t xml:space="preserve">Каждый грамм соли содержит в себе около 40 микрограммов йода. </w:t>
      </w:r>
      <w:r w:rsidRPr="00B90474">
        <w:rPr>
          <w:rFonts w:ascii="Times New Roman" w:eastAsia="Times New Roman" w:hAnsi="Times New Roman"/>
          <w:sz w:val="28"/>
          <w:szCs w:val="28"/>
          <w:lang w:eastAsia="ru-RU"/>
        </w:rPr>
        <w:t xml:space="preserve">Потребление около </w:t>
      </w:r>
      <w:r w:rsidRPr="00B90474">
        <w:rPr>
          <w:rFonts w:ascii="Times New Roman" w:eastAsia="Times New Roman" w:hAnsi="Times New Roman"/>
          <w:b/>
          <w:bCs/>
          <w:color w:val="00B050"/>
          <w:sz w:val="28"/>
          <w:szCs w:val="28"/>
          <w:lang w:eastAsia="ru-RU"/>
        </w:rPr>
        <w:t>3 граммов соли</w:t>
      </w:r>
      <w:r w:rsidRPr="00B90474">
        <w:rPr>
          <w:rFonts w:ascii="Times New Roman" w:eastAsia="Times New Roman" w:hAnsi="Times New Roman"/>
          <w:sz w:val="28"/>
          <w:szCs w:val="28"/>
          <w:lang w:eastAsia="ru-RU"/>
        </w:rPr>
        <w:t xml:space="preserve"> в сутки обеспечивает человеку нормальный уровень содержания йода в организме.</w:t>
      </w:r>
      <w:r w:rsidRPr="00AE56B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A734F" w:rsidRPr="00AE56BA" w:rsidRDefault="006A734F" w:rsidP="006A734F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AE56BA"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127000</wp:posOffset>
            </wp:positionV>
            <wp:extent cx="2888615" cy="2062480"/>
            <wp:effectExtent l="133350" t="76200" r="64135" b="109220"/>
            <wp:wrapTight wrapText="bothSides">
              <wp:wrapPolygon edited="0">
                <wp:start x="1567" y="-798"/>
                <wp:lineTo x="-855" y="-399"/>
                <wp:lineTo x="-997" y="20549"/>
                <wp:lineTo x="570" y="21946"/>
                <wp:lineTo x="1282" y="22744"/>
                <wp:lineTo x="19800" y="22744"/>
                <wp:lineTo x="20655" y="21946"/>
                <wp:lineTo x="22080" y="18953"/>
                <wp:lineTo x="21937" y="2394"/>
                <wp:lineTo x="19800" y="-399"/>
                <wp:lineTo x="19515" y="-798"/>
                <wp:lineTo x="1567" y="-798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0624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E56B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Соль</w:t>
      </w:r>
      <w:r w:rsidRPr="00AE56B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E56BA">
        <w:rPr>
          <w:rFonts w:ascii="Times New Roman" w:eastAsia="Times New Roman" w:hAnsi="Times New Roman"/>
          <w:b/>
          <w:bCs/>
          <w:color w:val="00B050"/>
          <w:sz w:val="28"/>
          <w:szCs w:val="28"/>
          <w:lang w:eastAsia="ru-RU"/>
        </w:rPr>
        <w:t>необходимо добавлять в блюдо перед употреблением,</w:t>
      </w:r>
      <w:r w:rsidRPr="00AE56B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AE56BA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>а не во время приготовления,</w:t>
      </w:r>
      <w:r w:rsidRPr="00AE56B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AE56BA">
        <w:rPr>
          <w:rFonts w:ascii="Times New Roman" w:eastAsia="Times New Roman" w:hAnsi="Times New Roman"/>
          <w:sz w:val="28"/>
          <w:szCs w:val="28"/>
          <w:lang w:eastAsia="ru-RU"/>
        </w:rPr>
        <w:t xml:space="preserve">так как при нагревании йод практически полностью испаряется. </w:t>
      </w:r>
    </w:p>
    <w:p w:rsidR="006A734F" w:rsidRPr="00AE56BA" w:rsidRDefault="00D323D1" w:rsidP="006A734F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1692275</wp:posOffset>
            </wp:positionV>
            <wp:extent cx="2381250" cy="1676400"/>
            <wp:effectExtent l="19050" t="0" r="0" b="0"/>
            <wp:wrapTight wrapText="bothSides">
              <wp:wrapPolygon edited="0">
                <wp:start x="-173" y="0"/>
                <wp:lineTo x="-173" y="21355"/>
                <wp:lineTo x="21600" y="21355"/>
                <wp:lineTo x="21600" y="0"/>
                <wp:lineTo x="-173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734F" w:rsidRPr="00AE56B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Препараты йода</w:t>
      </w:r>
      <w:r w:rsidR="006A734F" w:rsidRPr="00AE56BA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используются тогда, когда нехватка йода может быть особенно опасной, а потребности выше </w:t>
      </w:r>
      <w:proofErr w:type="gramStart"/>
      <w:r w:rsidR="006A734F" w:rsidRPr="00AE56BA">
        <w:rPr>
          <w:rFonts w:ascii="Times New Roman" w:eastAsia="Times New Roman" w:hAnsi="Times New Roman"/>
          <w:sz w:val="28"/>
          <w:szCs w:val="28"/>
          <w:lang w:eastAsia="ru-RU"/>
        </w:rPr>
        <w:t>обычных</w:t>
      </w:r>
      <w:proofErr w:type="gramEnd"/>
      <w:r w:rsidR="006A734F" w:rsidRPr="00AE56BA">
        <w:rPr>
          <w:rFonts w:ascii="Times New Roman" w:eastAsia="Times New Roman" w:hAnsi="Times New Roman"/>
          <w:sz w:val="28"/>
          <w:szCs w:val="28"/>
          <w:lang w:eastAsia="ru-RU"/>
        </w:rPr>
        <w:t xml:space="preserve">.               </w:t>
      </w:r>
      <w:r w:rsidR="006A734F" w:rsidRPr="00AE56B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 первую очередь это касается беременных женщин и детей.</w:t>
      </w:r>
      <w:r w:rsidR="006A734F" w:rsidRPr="00AE56BA">
        <w:rPr>
          <w:rFonts w:ascii="Times New Roman" w:eastAsia="Times New Roman" w:hAnsi="Times New Roman"/>
          <w:sz w:val="28"/>
          <w:szCs w:val="28"/>
          <w:lang w:eastAsia="ru-RU"/>
        </w:rPr>
        <w:t xml:space="preserve"> Ведь, недостаточное поступление йода в организм приводит к нарушению нормального формирования </w:t>
      </w:r>
      <w:r w:rsidR="006A734F" w:rsidRPr="00AE56B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центральной нервной системы</w:t>
      </w:r>
      <w:r w:rsidR="006A734F" w:rsidRPr="00AE56BA">
        <w:rPr>
          <w:rFonts w:ascii="Times New Roman" w:eastAsia="Times New Roman" w:hAnsi="Times New Roman"/>
          <w:sz w:val="28"/>
          <w:szCs w:val="28"/>
          <w:lang w:eastAsia="ru-RU"/>
        </w:rPr>
        <w:t xml:space="preserve"> и обеспечению адекватного умственного развития ребенка.</w:t>
      </w:r>
    </w:p>
    <w:p w:rsidR="006A734F" w:rsidRDefault="00D323D1" w:rsidP="006A734F">
      <w:pPr>
        <w:ind w:firstLine="708"/>
        <w:contextualSpacing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166370</wp:posOffset>
            </wp:positionV>
            <wp:extent cx="1762125" cy="1295400"/>
            <wp:effectExtent l="19050" t="0" r="9525" b="0"/>
            <wp:wrapTight wrapText="bothSides">
              <wp:wrapPolygon edited="0">
                <wp:start x="-234" y="0"/>
                <wp:lineTo x="-234" y="21282"/>
                <wp:lineTo x="21717" y="21282"/>
                <wp:lineTo x="21717" y="0"/>
                <wp:lineTo x="-234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sectPr w:rsidR="008734AB" w:rsidSect="00DC3721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4C9A"/>
    <w:rsid w:val="000A46FB"/>
    <w:rsid w:val="00125537"/>
    <w:rsid w:val="00163C2A"/>
    <w:rsid w:val="00193466"/>
    <w:rsid w:val="001B31F2"/>
    <w:rsid w:val="001F3000"/>
    <w:rsid w:val="00204C57"/>
    <w:rsid w:val="00234F15"/>
    <w:rsid w:val="00271341"/>
    <w:rsid w:val="002812ED"/>
    <w:rsid w:val="00291758"/>
    <w:rsid w:val="002D1509"/>
    <w:rsid w:val="002E1404"/>
    <w:rsid w:val="003154CF"/>
    <w:rsid w:val="00324CA6"/>
    <w:rsid w:val="00341A3A"/>
    <w:rsid w:val="00392900"/>
    <w:rsid w:val="00393FEF"/>
    <w:rsid w:val="004507FD"/>
    <w:rsid w:val="0045281C"/>
    <w:rsid w:val="004D5FFE"/>
    <w:rsid w:val="005441D8"/>
    <w:rsid w:val="0056395A"/>
    <w:rsid w:val="00591F5E"/>
    <w:rsid w:val="005A1CF8"/>
    <w:rsid w:val="0062269C"/>
    <w:rsid w:val="00646206"/>
    <w:rsid w:val="00673690"/>
    <w:rsid w:val="006A734F"/>
    <w:rsid w:val="006C7549"/>
    <w:rsid w:val="006F0A7C"/>
    <w:rsid w:val="00701F0B"/>
    <w:rsid w:val="00713768"/>
    <w:rsid w:val="007269A0"/>
    <w:rsid w:val="0073364D"/>
    <w:rsid w:val="00734E15"/>
    <w:rsid w:val="0073514F"/>
    <w:rsid w:val="00761BDE"/>
    <w:rsid w:val="007810F1"/>
    <w:rsid w:val="00787A44"/>
    <w:rsid w:val="007A6B84"/>
    <w:rsid w:val="008069BE"/>
    <w:rsid w:val="008546C9"/>
    <w:rsid w:val="00857EB7"/>
    <w:rsid w:val="008734AB"/>
    <w:rsid w:val="00897522"/>
    <w:rsid w:val="008B2037"/>
    <w:rsid w:val="008B3217"/>
    <w:rsid w:val="008B64F2"/>
    <w:rsid w:val="008D084B"/>
    <w:rsid w:val="008E53A1"/>
    <w:rsid w:val="008F4B0D"/>
    <w:rsid w:val="008F78B9"/>
    <w:rsid w:val="0098058E"/>
    <w:rsid w:val="009B030D"/>
    <w:rsid w:val="00A14064"/>
    <w:rsid w:val="00AA0A49"/>
    <w:rsid w:val="00AE7EF4"/>
    <w:rsid w:val="00B00614"/>
    <w:rsid w:val="00B165D4"/>
    <w:rsid w:val="00B16D02"/>
    <w:rsid w:val="00BC089B"/>
    <w:rsid w:val="00BE1EEE"/>
    <w:rsid w:val="00BF6996"/>
    <w:rsid w:val="00C034DE"/>
    <w:rsid w:val="00C264D4"/>
    <w:rsid w:val="00CA0DC4"/>
    <w:rsid w:val="00CA54C3"/>
    <w:rsid w:val="00D323D1"/>
    <w:rsid w:val="00D454AF"/>
    <w:rsid w:val="00DC3721"/>
    <w:rsid w:val="00E83EA0"/>
    <w:rsid w:val="00F34C9A"/>
    <w:rsid w:val="00FB3583"/>
    <w:rsid w:val="00FB4DC4"/>
    <w:rsid w:val="00FD03BC"/>
    <w:rsid w:val="00FD31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  <o:rules v:ext="edit">
        <o:r id="V:Rule2" type="connector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6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EA0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83EA0"/>
    <w:rPr>
      <w:rFonts w:ascii="Segoe UI" w:hAnsi="Segoe UI" w:cs="Segoe UI"/>
      <w:sz w:val="18"/>
      <w:szCs w:val="18"/>
    </w:rPr>
  </w:style>
  <w:style w:type="paragraph" w:customStyle="1" w:styleId="2">
    <w:name w:val="Без интервала2"/>
    <w:rsid w:val="004D5FFE"/>
    <w:pPr>
      <w:jc w:val="left"/>
    </w:pPr>
    <w:rPr>
      <w:rFonts w:ascii="Calibri" w:eastAsia="Times New Roman" w:hAnsi="Calibri" w:cs="Times New Roman"/>
      <w:lang w:eastAsia="ru-RU"/>
    </w:rPr>
  </w:style>
  <w:style w:type="character" w:styleId="a5">
    <w:name w:val="Strong"/>
    <w:basedOn w:val="a0"/>
    <w:uiPriority w:val="22"/>
    <w:qFormat/>
    <w:rsid w:val="008734AB"/>
    <w:rPr>
      <w:rFonts w:cs="Times New Roman"/>
      <w:b/>
    </w:rPr>
  </w:style>
  <w:style w:type="paragraph" w:styleId="a6">
    <w:name w:val="Normal (Web)"/>
    <w:basedOn w:val="a"/>
    <w:uiPriority w:val="99"/>
    <w:rsid w:val="008734A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2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Admin</cp:lastModifiedBy>
  <cp:revision>50</cp:revision>
  <cp:lastPrinted>2022-03-01T12:29:00Z</cp:lastPrinted>
  <dcterms:created xsi:type="dcterms:W3CDTF">2017-03-03T09:16:00Z</dcterms:created>
  <dcterms:modified xsi:type="dcterms:W3CDTF">2022-03-01T12:30:00Z</dcterms:modified>
</cp:coreProperties>
</file>