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DE86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Приложение </w:t>
      </w:r>
    </w:p>
    <w:p w14:paraId="4ADC7400" w14:textId="77777777"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510AC1">
        <w:rPr>
          <w:rFonts w:eastAsia="Calibri"/>
          <w:sz w:val="24"/>
          <w:lang w:eastAsia="en-US"/>
        </w:rPr>
        <w:t>п</w:t>
      </w:r>
      <w:r w:rsidR="00295C86" w:rsidRPr="00156E07">
        <w:rPr>
          <w:rFonts w:eastAsia="Calibri"/>
          <w:sz w:val="24"/>
          <w:lang w:eastAsia="en-US"/>
        </w:rPr>
        <w:t>остановлени</w:t>
      </w:r>
      <w:r>
        <w:rPr>
          <w:rFonts w:eastAsia="Calibri"/>
          <w:sz w:val="24"/>
          <w:lang w:eastAsia="en-US"/>
        </w:rPr>
        <w:t>ю</w:t>
      </w:r>
      <w:r w:rsidR="00295C86" w:rsidRPr="00156E07">
        <w:rPr>
          <w:rFonts w:eastAsia="Calibri"/>
          <w:sz w:val="24"/>
          <w:lang w:eastAsia="en-US"/>
        </w:rPr>
        <w:t xml:space="preserve"> </w:t>
      </w:r>
    </w:p>
    <w:p w14:paraId="065AFC1F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14:paraId="6B86D5C0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14:paraId="2EC31233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14:paraId="0C9DF44A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14:paraId="22B1727B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14:paraId="0C81A9FC" w14:textId="77777777"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14:paraId="6562DF18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14:paraId="1D157E8D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14:paraId="5CA4B11A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14:paraId="352B1008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14:paraId="5012D7B9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14:paraId="7DEAC5B8" w14:textId="77777777"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14:paraId="32B02B2A" w14:textId="77777777" w:rsidR="00156E07" w:rsidRPr="00156E07" w:rsidRDefault="007B7A1A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</w:t>
      </w:r>
      <w:r w:rsidR="002116BE">
        <w:rPr>
          <w:rFonts w:eastAsia="Calibri"/>
          <w:sz w:val="24"/>
          <w:lang w:eastAsia="en-US"/>
        </w:rPr>
        <w:t>т</w:t>
      </w:r>
      <w:r w:rsidR="00143B48">
        <w:rPr>
          <w:rFonts w:eastAsia="Calibri"/>
          <w:sz w:val="24"/>
          <w:lang w:eastAsia="en-US"/>
        </w:rPr>
        <w:t xml:space="preserve"> 28</w:t>
      </w:r>
      <w:r w:rsidR="002116BE">
        <w:rPr>
          <w:rFonts w:eastAsia="Calibri"/>
          <w:sz w:val="24"/>
          <w:lang w:eastAsia="en-US"/>
        </w:rPr>
        <w:t xml:space="preserve"> декабря 2023г. № </w:t>
      </w:r>
      <w:r w:rsidR="00143B48">
        <w:rPr>
          <w:rFonts w:eastAsia="Calibri"/>
          <w:sz w:val="24"/>
          <w:lang w:eastAsia="en-US"/>
        </w:rPr>
        <w:t>30</w:t>
      </w:r>
      <w:r w:rsidR="00156E07" w:rsidRPr="00156E07">
        <w:rPr>
          <w:rFonts w:eastAsia="Calibri"/>
          <w:sz w:val="24"/>
          <w:lang w:eastAsia="en-US"/>
        </w:rPr>
        <w:t>)</w:t>
      </w:r>
    </w:p>
    <w:p w14:paraId="2B74C5E6" w14:textId="77777777"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14:paraId="39D8C1A7" w14:textId="77777777"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14:paraId="4B89E6E1" w14:textId="77777777"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14:paraId="046B1CF5" w14:textId="77777777"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14:paraId="1C42A6F7" w14:textId="77777777"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14:paraId="440C21E7" w14:textId="77777777"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14:paraId="207D8265" w14:textId="77777777"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6"/>
        <w:gridCol w:w="794"/>
        <w:gridCol w:w="1108"/>
        <w:gridCol w:w="733"/>
        <w:gridCol w:w="1106"/>
        <w:gridCol w:w="685"/>
        <w:gridCol w:w="1018"/>
        <w:gridCol w:w="1102"/>
        <w:gridCol w:w="925"/>
        <w:gridCol w:w="1291"/>
      </w:tblGrid>
      <w:tr w:rsidR="00295C86" w:rsidRPr="00295C86" w14:paraId="27FF184B" w14:textId="77777777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00309D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начала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55BB4B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14:paraId="35C797DD" w14:textId="77777777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53CC3E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F1595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BAB4F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679DB7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1A28CF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C50F0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9C275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05CFFB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8A2FB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614602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</w:tr>
      <w:tr w:rsidR="00295C86" w:rsidRPr="00295C86" w14:paraId="276C0690" w14:textId="77777777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AA8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2EA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335B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4FF44F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B20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159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BC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D9BE72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</w:tr>
    </w:tbl>
    <w:p w14:paraId="76449268" w14:textId="77777777"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6"/>
        <w:gridCol w:w="991"/>
        <w:gridCol w:w="1554"/>
      </w:tblGrid>
      <w:tr w:rsidR="00295C86" w:rsidRPr="00295C86" w14:paraId="1D532CB6" w14:textId="77777777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B1A6A7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 на</w:t>
            </w:r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14:paraId="2B1F63FA" w14:textId="77777777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70601" w14:textId="77777777"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DE1D92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212F47" w14:textId="77777777"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</w:tr>
      <w:tr w:rsidR="00295C86" w:rsidRPr="00295C86" w14:paraId="6D862577" w14:textId="77777777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59A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63C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5E36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14:paraId="4E583D24" w14:textId="77777777"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14:paraId="2A2E721C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14:paraId="52DC6274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14:paraId="6BB9E483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14:paraId="558076C4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14:paraId="3C591CBD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14:paraId="41B048D7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14:paraId="22E73334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14:paraId="1AA4163A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14:paraId="23F57BB9" w14:textId="77777777"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14:paraId="1B983B15" w14:textId="77777777"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14:paraId="3A1F440F" w14:textId="77777777"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14:paraId="5C82CC76" w14:textId="77777777"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14:paraId="20EAC2FB" w14:textId="77777777"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14:paraId="6946D12D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14:paraId="5CD39BD0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14:paraId="3D0D6D0E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14:paraId="471D7A8B" w14:textId="77777777"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14:paraId="62BF235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F2C6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86C53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07030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14:paraId="3D1CB894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14:paraId="11E1E920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1E8F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614B0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14:paraId="59E47B61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14:paraId="2D5E111B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ние</w:t>
            </w:r>
          </w:p>
          <w:p w14:paraId="0CC2FC9F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14:paraId="2F622200" w14:textId="77777777"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нение)</w:t>
            </w:r>
          </w:p>
        </w:tc>
      </w:tr>
      <w:tr w:rsidR="00295C86" w:rsidRPr="00295C86" w14:paraId="23CC25D2" w14:textId="77777777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2D3A" w14:textId="77777777"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FBBD" w14:textId="77777777"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4A31" w14:textId="77777777"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0D0D" w14:textId="77777777"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57A1" w14:textId="77777777"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BA643" w14:textId="77777777"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r w:rsidRPr="00295C86">
              <w:rPr>
                <w:rFonts w:eastAsia="Calibri"/>
                <w:sz w:val="20"/>
                <w:szCs w:val="20"/>
              </w:rPr>
              <w:t>б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r w:rsidRPr="00295C86">
              <w:rPr>
                <w:rFonts w:eastAsia="Calibri"/>
                <w:sz w:val="20"/>
                <w:szCs w:val="20"/>
              </w:rPr>
              <w:t>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2BF6" w14:textId="77777777"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14:paraId="7AF14B1D" w14:textId="77777777"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ный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B9412" w14:textId="77777777"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2E3B1B4D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B45D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54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14:paraId="2297A2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14:paraId="3BA3CCB8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327F3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59FD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080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2</w:t>
            </w:r>
          </w:p>
          <w:p w14:paraId="77F64C4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ED87E0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266DA4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E7E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6A6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7B0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820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AE1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25D4FBE3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8311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DC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0B7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5</w:t>
            </w:r>
          </w:p>
          <w:p w14:paraId="5B8F1FF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CC9F5B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14:paraId="0AE41CB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C2D500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4BA7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26CD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D5A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7E2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B87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79E25584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0C07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5D3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8D0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14:paraId="19DDFA8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3E1A9F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14:paraId="33436D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C9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D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43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4DD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754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185A5D25" w14:textId="77777777" w:rsidTr="005D3B3A">
        <w:trPr>
          <w:gridAfter w:val="1"/>
          <w:wAfter w:w="13" w:type="dxa"/>
          <w:trHeight w:val="27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A269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80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</w:t>
            </w:r>
            <w:r w:rsidRPr="00295C86">
              <w:rPr>
                <w:sz w:val="24"/>
                <w:lang w:eastAsia="en-US"/>
              </w:rPr>
              <w:lastRenderedPageBreak/>
              <w:t xml:space="preserve">процесса на рабочих местах не 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8B1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               </w:t>
            </w:r>
            <w:r w:rsidRPr="00295C86">
              <w:rPr>
                <w:sz w:val="24"/>
                <w:lang w:eastAsia="en-US"/>
              </w:rPr>
              <w:lastRenderedPageBreak/>
              <w:t>п. 5</w:t>
            </w:r>
          </w:p>
          <w:p w14:paraId="4A97E0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833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910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998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9DA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89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00E83557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0BF6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BCD0F" w14:textId="77777777"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</w:t>
            </w:r>
            <w:r w:rsidR="002E7F6A">
              <w:rPr>
                <w:sz w:val="24"/>
                <w:lang w:eastAsia="en-US"/>
              </w:rPr>
              <w:t>е</w:t>
            </w:r>
            <w:r w:rsidRPr="00295C86">
              <w:rPr>
                <w:sz w:val="24"/>
                <w:lang w:eastAsia="en-US"/>
              </w:rPr>
              <w:t>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6997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14:paraId="0DAAE62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14:paraId="704BC07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FA8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E468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D28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80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9B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3F26903B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00ED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786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4FA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14:paraId="17A74DE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722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77E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25A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27E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C3B9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7DDD14D9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7FDD3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720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33D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14:paraId="2F7F88A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4AA9D00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44D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54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702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E55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B5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3A3B92D6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C8F6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5B9C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14:paraId="72E64C21" w14:textId="77777777" w:rsidR="00295C86" w:rsidRPr="00045A2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93B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14:paraId="0C4775F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DA2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E3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AD3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C2D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897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09FC040D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CECF8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95A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CE6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683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00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8D9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2BE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06A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4C6CD81E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41B19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066A5" w14:textId="77777777"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BC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14:paraId="6346591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CD52FB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16D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C32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533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265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0BC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3561CBA1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E186" w14:textId="77777777"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7975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A1C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14:paraId="7D2924B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14:paraId="2E7236A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EA78B1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FD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58B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8A5F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0E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4140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3207C8C9" w14:textId="77777777" w:rsidTr="005D3B3A">
        <w:trPr>
          <w:gridAfter w:val="1"/>
          <w:wAfter w:w="13" w:type="dxa"/>
          <w:trHeight w:val="148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ACF8" w14:textId="77777777"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528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D3D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62E9B8DA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9864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183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14:paraId="15C2880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14:paraId="0D547273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57F80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38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Беременным женщинам созданы условия труда, исключающие их контакт с производственными факторами, не отвечающими </w:t>
            </w:r>
            <w:r w:rsidRPr="00295C86">
              <w:rPr>
                <w:sz w:val="24"/>
                <w:lang w:eastAsia="en-US"/>
              </w:rPr>
              <w:lastRenderedPageBreak/>
              <w:t>гигиеническим нормативам; с 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83A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14:paraId="3762320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14:paraId="4D26DFC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763EB4C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14:paraId="7F46B5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lastRenderedPageBreak/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20, 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14EC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CA1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84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ED5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7E98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1999ED08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76876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6A0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Женщинам, профессионально связанным с работой на </w:t>
            </w:r>
            <w:r w:rsidR="002E7F6A">
              <w:rPr>
                <w:sz w:val="24"/>
                <w:lang w:eastAsia="en-US"/>
              </w:rPr>
              <w:t xml:space="preserve">персональных электронных вычислительных машинах (далее – </w:t>
            </w:r>
            <w:r w:rsidRPr="00295C86">
              <w:rPr>
                <w:sz w:val="24"/>
                <w:lang w:eastAsia="en-US"/>
              </w:rPr>
              <w:t>ПЭВМ</w:t>
            </w:r>
            <w:r w:rsidR="002E7F6A">
              <w:rPr>
                <w:sz w:val="24"/>
                <w:lang w:eastAsia="en-US"/>
              </w:rPr>
              <w:t>)</w:t>
            </w:r>
            <w:r w:rsidRPr="00295C86">
              <w:rPr>
                <w:sz w:val="24"/>
                <w:lang w:eastAsia="en-US"/>
              </w:rPr>
              <w:t>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95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14:paraId="38963AE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14:paraId="765E858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336B065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14:paraId="0419C679" w14:textId="77777777" w:rsidR="00295C86" w:rsidRPr="00295C86" w:rsidRDefault="00295C86" w:rsidP="00510AC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26, 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B0C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8B3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F3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A23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5447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0F2EAF24" w14:textId="77777777" w:rsidTr="005D3B3A">
        <w:trPr>
          <w:trHeight w:val="2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6F917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14:paraId="1B3C8BD8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AC02" w14:textId="77777777"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14:paraId="1430777C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490B6" w14:textId="77777777"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14:paraId="07106698" w14:textId="77777777"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14:paraId="5D1A78D8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DA0E7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AA0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1FA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14:paraId="6D65BB7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2D57D9F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14:paraId="0341425D" w14:textId="77777777"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 xml:space="preserve">-57-2005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 67, пп.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B982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6DC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73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B04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D8A2" w14:textId="77777777"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4096DE4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E6F0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5CC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Инвалидам по слуху созданы условия труда, исключающие их контакт с веществами ототоксического и нейротропного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251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EBA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28A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775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3B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7B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6D7B5908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81E4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EC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7B86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ССЭТ № 66 – </w:t>
            </w:r>
            <w:r w:rsidRPr="003B3CE0">
              <w:rPr>
                <w:sz w:val="24"/>
                <w:lang w:val="en-US" w:eastAsia="en-US"/>
              </w:rPr>
              <w:br/>
            </w:r>
            <w:r w:rsidRPr="003B3CE0">
              <w:rPr>
                <w:sz w:val="24"/>
                <w:lang w:eastAsia="en-US"/>
              </w:rPr>
              <w:t>п. 18</w:t>
            </w:r>
          </w:p>
          <w:p w14:paraId="3FCE9CD8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463EA26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14:paraId="381AB249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665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D8F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1B1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789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E3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1997A4F0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88DC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2A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E19A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501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6B7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FB5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D76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7D1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2A7E4B9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F4CE6" w14:textId="77777777"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5F8D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рабочих местах инвалидов по зрению нормы </w:t>
            </w:r>
            <w:r w:rsidRPr="00295C86">
              <w:rPr>
                <w:sz w:val="24"/>
                <w:lang w:eastAsia="en-US"/>
              </w:rPr>
              <w:lastRenderedPageBreak/>
              <w:t>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8D99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14:paraId="5FFFCB72" w14:textId="77777777"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lastRenderedPageBreak/>
              <w:t xml:space="preserve">СанПиН </w:t>
            </w:r>
          </w:p>
          <w:p w14:paraId="732CB59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789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E43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1EB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2AE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A01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3B04CC01" w14:textId="77777777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241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7BB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20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14:paraId="185E85E4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26F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BB5F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14:paraId="690FA5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14:paraId="58578BB5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462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4D9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76FD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85D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50F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7CE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A11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09A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E244D9D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78D8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2CD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DBB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BF2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A2B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249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BA3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96F6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FF9064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5DE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F10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D3D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E80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1C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303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A7A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CFE0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8C66D73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18E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3AF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FDA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</w:t>
            </w:r>
            <w:r w:rsidR="002E7F6A">
              <w:rPr>
                <w:sz w:val="24"/>
                <w:lang w:val="be-BY" w:eastAsia="en-US"/>
              </w:rPr>
              <w:t xml:space="preserve"> </w:t>
            </w:r>
            <w:r w:rsidRPr="00295C86">
              <w:rPr>
                <w:sz w:val="24"/>
                <w:lang w:val="be-BY"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ED7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13D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B497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1C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6F0F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E7EEDC1" w14:textId="77777777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A0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CDE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E1E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B29DA68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E8D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882B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14:paraId="2C7B243C" w14:textId="77777777" w:rsidR="00295C86" w:rsidRPr="00295C86" w:rsidRDefault="00295C86" w:rsidP="00CB296C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</w:t>
            </w:r>
            <w:r w:rsidR="00CB296C">
              <w:rPr>
                <w:b/>
                <w:bCs/>
                <w:i/>
                <w:iCs/>
                <w:sz w:val="24"/>
                <w:lang w:val="be-BY" w:eastAsia="en-US"/>
              </w:rPr>
              <w:t>8</w:t>
            </w: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)</w:t>
            </w:r>
          </w:p>
        </w:tc>
      </w:tr>
      <w:tr w:rsidR="00295C86" w:rsidRPr="00295C86" w14:paraId="11526D4E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7BA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C400" w14:textId="77777777" w:rsidR="002925D7" w:rsidRPr="00295C86" w:rsidRDefault="00295C86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</w:t>
            </w:r>
            <w:r w:rsidR="002925D7">
              <w:rPr>
                <w:sz w:val="24"/>
                <w:lang w:eastAsia="en-US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F1F2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14:paraId="34BAC50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C26722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AB6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12F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970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65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82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25D7" w:rsidRPr="00295C86" w14:paraId="0A336D54" w14:textId="77777777" w:rsidTr="005D3B3A">
        <w:trPr>
          <w:gridAfter w:val="1"/>
          <w:wAfter w:w="13" w:type="dxa"/>
          <w:trHeight w:val="4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0EB9" w14:textId="77777777" w:rsidR="002925D7" w:rsidRPr="00295C86" w:rsidRDefault="00F8159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8A53" w14:textId="77777777" w:rsidR="002925D7" w:rsidRPr="00295C86" w:rsidRDefault="002925D7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25D7">
              <w:rPr>
                <w:sz w:val="24"/>
                <w:lang w:eastAsia="en-US"/>
              </w:rPr>
              <w:t>СИЗ соответств</w:t>
            </w:r>
            <w:r>
              <w:rPr>
                <w:sz w:val="24"/>
                <w:lang w:eastAsia="en-US"/>
              </w:rPr>
              <w:t>уют</w:t>
            </w:r>
            <w:r w:rsidRPr="002925D7">
              <w:rPr>
                <w:sz w:val="24"/>
                <w:lang w:eastAsia="en-US"/>
              </w:rPr>
              <w:t xml:space="preserve"> характеру </w:t>
            </w:r>
            <w:r w:rsidRPr="002925D7">
              <w:rPr>
                <w:sz w:val="24"/>
                <w:lang w:eastAsia="en-US"/>
              </w:rPr>
              <w:lastRenderedPageBreak/>
              <w:t>производственной деятельности, обеспечива</w:t>
            </w:r>
            <w:r>
              <w:rPr>
                <w:sz w:val="24"/>
                <w:lang w:eastAsia="en-US"/>
              </w:rPr>
              <w:t>ют</w:t>
            </w:r>
            <w:r w:rsidRPr="002925D7">
              <w:rPr>
                <w:sz w:val="24"/>
                <w:lang w:eastAsia="en-US"/>
              </w:rPr>
              <w:t xml:space="preserve"> необходимую степень защиты и наход</w:t>
            </w:r>
            <w:r>
              <w:rPr>
                <w:sz w:val="24"/>
                <w:lang w:eastAsia="en-US"/>
              </w:rPr>
              <w:t>я</w:t>
            </w:r>
            <w:r w:rsidRPr="002925D7">
              <w:rPr>
                <w:sz w:val="24"/>
                <w:lang w:eastAsia="en-US"/>
              </w:rPr>
              <w:t>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780E" w14:textId="77777777" w:rsidR="002925D7" w:rsidRPr="00295C86" w:rsidRDefault="002925D7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СанНиП </w:t>
            </w:r>
            <w:r w:rsidR="002E7F6A">
              <w:rPr>
                <w:sz w:val="24"/>
                <w:lang w:eastAsia="en-US"/>
              </w:rPr>
              <w:br/>
            </w:r>
            <w:r>
              <w:rPr>
                <w:sz w:val="24"/>
                <w:lang w:eastAsia="en-US"/>
              </w:rPr>
              <w:lastRenderedPageBreak/>
              <w:t xml:space="preserve">№ 114 </w:t>
            </w:r>
            <w:r w:rsidR="002E7F6A">
              <w:rPr>
                <w:sz w:val="24"/>
                <w:lang w:eastAsia="en-US"/>
              </w:rPr>
              <w:t>–</w:t>
            </w:r>
            <w:r>
              <w:rPr>
                <w:sz w:val="24"/>
                <w:lang w:eastAsia="en-US"/>
              </w:rPr>
              <w:t xml:space="preserve"> п. 71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68C1F" w14:textId="77777777"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75B3" w14:textId="77777777"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385B" w14:textId="77777777"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DD38" w14:textId="77777777"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5EE0" w14:textId="77777777"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84AE395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E619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469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576C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14:paraId="718B8AE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FC5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8DF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F3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8DF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124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38BDCE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B7E2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5F1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C2D0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14:paraId="2D491AB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209B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60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0A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EEC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95E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1B8F28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C05E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BB4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5B3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14:paraId="67BBB8B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7AB75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70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D3D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A52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0FB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39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D69A6A2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64A2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862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3DD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14:paraId="549639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CA4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4CF2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DE1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218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C2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7A3D72E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A81DF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2CD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706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14:paraId="6EAEE0F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14:paraId="45F942A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67F52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AE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372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D62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7CA2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3F8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195CCFA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CE51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9B4B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14:paraId="261F69F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1A4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14:paraId="7191747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14:paraId="742DB49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8753F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369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DC84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E11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D860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7D6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C3023B7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6B62" w14:textId="77777777"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8344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99A8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14:paraId="3CC8EF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392204B" w14:textId="77777777" w:rsidR="00295C86" w:rsidRPr="00295C86" w:rsidRDefault="00295C86" w:rsidP="002925D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884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097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057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D30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2D41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31FD844" w14:textId="77777777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12C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1F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48F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BB961A1" w14:textId="77777777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8980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DB0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14:paraId="0A4C8576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4A8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421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E5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14:paraId="6968E3E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7FB788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66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85B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0156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BCC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20C3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B8F115D" w14:textId="77777777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8A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1F7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B33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2E7F6A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14:paraId="0547BAB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BD2DCB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B2BD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D56C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012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8A6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7DC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D6AB51E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14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F61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C4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пп. 33-35</w:t>
            </w:r>
          </w:p>
          <w:p w14:paraId="10F95DD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49918A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B51B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5BA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F9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FCE0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A8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412A57D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3E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B39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81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A95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BDC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848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592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536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F50DC40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36F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7D7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F1B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14:paraId="3AEB7E6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F4F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C5C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76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A59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B2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4E26345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7F4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4D2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1CF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14:paraId="67A94B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7FF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0C0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58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AE8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785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CF96F89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45F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841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807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14:paraId="66B0E0D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FC45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5A8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A8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590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F1A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E5F75A1" w14:textId="77777777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828E" w14:textId="77777777" w:rsidR="00295C86" w:rsidRPr="00295C86" w:rsidRDefault="005D3B3A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  <w:r w:rsidR="00295C86"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6CBD" w14:textId="77777777" w:rsidR="00295C86" w:rsidRPr="00295C86" w:rsidRDefault="00295C86" w:rsidP="00BE5BF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</w:t>
            </w:r>
            <w:r w:rsidR="00BE5BFF">
              <w:rPr>
                <w:sz w:val="24"/>
                <w:lang w:eastAsia="en-US"/>
              </w:rPr>
              <w:t>временной утратой трудоспособности</w:t>
            </w:r>
            <w:r w:rsidRPr="00295C86">
              <w:rPr>
                <w:sz w:val="24"/>
                <w:lang w:eastAsia="en-US"/>
              </w:rPr>
              <w:t xml:space="preserve"> </w:t>
            </w:r>
            <w:r w:rsidR="005D3B3A">
              <w:rPr>
                <w:sz w:val="24"/>
                <w:lang w:eastAsia="en-US"/>
              </w:rPr>
              <w:t xml:space="preserve">выше среднегородских (районных) </w:t>
            </w:r>
            <w:r w:rsidRPr="00295C86">
              <w:rPr>
                <w:sz w:val="24"/>
                <w:lang w:eastAsia="en-US"/>
              </w:rPr>
              <w:t>уровней, работодателем не реже 1 раза в 5 лет проводится комплексная гигиеническая оценка условий труда, оценка профессионального риска и раз</w:t>
            </w:r>
            <w:r w:rsidR="005D3B3A">
              <w:rPr>
                <w:sz w:val="24"/>
                <w:lang w:eastAsia="en-US"/>
              </w:rPr>
              <w:t xml:space="preserve">рабатываются меры по управлению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38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14:paraId="6DD55B3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D188B9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240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E4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537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A9C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6EA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A2562E9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52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1E5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E5F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14:paraId="42C0F4B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F7915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133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27E7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BB39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7F7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1F3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39891F3" w14:textId="77777777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6D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14:paraId="571E976F" w14:textId="77777777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3E7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CD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14:paraId="28837B5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14:paraId="285EE458" w14:textId="77777777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625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04A8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A09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14:paraId="6F846DC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14:paraId="467477B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7D2143E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E28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721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7ABA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E8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71E3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AD6AAA9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DEE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73DE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BBC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14:paraId="53A2FBA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14:paraId="2E9E4C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9DF48B5" w14:textId="77777777"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4EF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AB8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51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63D5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BF5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B57FC55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E9D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ABC8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E6D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14:paraId="73E739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88930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207AE5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F9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18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87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1A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98E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5CC8D43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32F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827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69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14:paraId="09FDA53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14:paraId="62B754FD" w14:textId="77777777" w:rsidR="00295C86" w:rsidRPr="00295C86" w:rsidRDefault="009630E1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114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>
              <w:rPr>
                <w:sz w:val="24"/>
                <w:lang w:eastAsia="en-US"/>
              </w:rPr>
              <w:t>1</w:t>
            </w:r>
            <w:r w:rsidR="006E41CE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-</w:t>
            </w:r>
            <w:r w:rsidR="006E41CE">
              <w:rPr>
                <w:sz w:val="24"/>
                <w:lang w:eastAsia="en-US"/>
              </w:rPr>
              <w:t>17</w:t>
            </w:r>
          </w:p>
          <w:p w14:paraId="2E44685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CA2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911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EA8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17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7120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4D59A95" w14:textId="77777777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059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C81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206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17</w:t>
            </w:r>
          </w:p>
          <w:p w14:paraId="23A10DA1" w14:textId="77777777"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</w:t>
            </w:r>
            <w:r w:rsidR="009630E1" w:rsidRPr="009630E1">
              <w:rPr>
                <w:sz w:val="24"/>
                <w:lang w:eastAsia="en-US"/>
              </w:rPr>
              <w:t>114</w:t>
            </w:r>
            <w:r w:rsidRPr="009630E1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 w:rsidR="009630E1">
              <w:rPr>
                <w:sz w:val="24"/>
                <w:lang w:eastAsia="en-US"/>
              </w:rPr>
              <w:t>18-20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A20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86D1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D12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DD4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95E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C73B34E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3F2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08F7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3D14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14:paraId="3C8FAF9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F50DD5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14:paraId="0C4770F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BC5E6BC" w14:textId="77777777" w:rsidR="00295C86" w:rsidRPr="00295C86" w:rsidRDefault="00295C86" w:rsidP="006E41CE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E41CE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E41CE">
              <w:rPr>
                <w:sz w:val="24"/>
                <w:lang w:eastAsia="en-US"/>
              </w:rPr>
              <w:t xml:space="preserve">№ </w:t>
            </w:r>
            <w:r w:rsidR="006E41CE" w:rsidRPr="006E41CE">
              <w:rPr>
                <w:sz w:val="24"/>
                <w:lang w:eastAsia="en-US"/>
              </w:rPr>
              <w:t>114</w:t>
            </w:r>
            <w:r w:rsidRPr="006E41CE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6E41CE">
              <w:rPr>
                <w:sz w:val="24"/>
                <w:lang w:eastAsia="en-US"/>
              </w:rPr>
              <w:t>п.</w:t>
            </w:r>
            <w:r w:rsidR="006E41CE">
              <w:rPr>
                <w:sz w:val="24"/>
                <w:lang w:eastAsia="en-US"/>
              </w:rPr>
              <w:t>21-22, 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91D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3B8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5E0B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C1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E3F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E474D26" w14:textId="77777777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AAD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30C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762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14:paraId="57FB62A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20589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0B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97C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6CE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086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5F3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FCA9650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882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98A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F44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14:paraId="62D582B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4056D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B8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BF2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3C9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F4F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FF8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B54BEE1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64B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784D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082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14:paraId="589776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45B9132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58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1636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F42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8790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79C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D242E6B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93A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612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51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14:paraId="59EE86F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EBBDB5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61E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0DA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28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22AE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191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D91A150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CA9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B9BC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42CE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57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3B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34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D32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C02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013BEBD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7CE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EF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0FA2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14:paraId="4E3A89C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6C58E8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14:paraId="53F9EA6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5A3041B" w14:textId="77777777" w:rsidR="00295C86" w:rsidRPr="00295C86" w:rsidRDefault="00295C86" w:rsidP="0049064B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9064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9064B">
              <w:rPr>
                <w:sz w:val="24"/>
                <w:lang w:eastAsia="en-US"/>
              </w:rPr>
              <w:t xml:space="preserve">№ </w:t>
            </w:r>
            <w:r w:rsidR="0049064B" w:rsidRPr="0049064B">
              <w:rPr>
                <w:sz w:val="24"/>
                <w:lang w:eastAsia="en-US"/>
              </w:rPr>
              <w:t>114</w:t>
            </w:r>
            <w:r w:rsidRPr="0049064B">
              <w:rPr>
                <w:sz w:val="24"/>
                <w:lang w:eastAsia="en-US"/>
              </w:rPr>
              <w:t xml:space="preserve"> – п.</w:t>
            </w:r>
            <w:r w:rsidR="0049064B" w:rsidRPr="0049064B">
              <w:rPr>
                <w:sz w:val="24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55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CD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28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C0E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DB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54FD7EA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9211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8482E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BCB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14:paraId="0AA6891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1E4DB9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133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D2E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1BB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45D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AEE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970D91B" w14:textId="77777777" w:rsidTr="008333DB">
        <w:trPr>
          <w:gridAfter w:val="1"/>
          <w:wAfter w:w="13" w:type="dxa"/>
          <w:trHeight w:val="9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EE4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2B03E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0DB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14:paraId="713A47F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3E7DAE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50C663E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5F287E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8333D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8333DB">
              <w:rPr>
                <w:sz w:val="24"/>
                <w:lang w:eastAsia="en-US"/>
              </w:rPr>
              <w:t xml:space="preserve">№ </w:t>
            </w:r>
            <w:r w:rsidR="008333DB" w:rsidRPr="008333DB">
              <w:rPr>
                <w:sz w:val="24"/>
                <w:lang w:eastAsia="en-US"/>
              </w:rPr>
              <w:t>114</w:t>
            </w:r>
            <w:r w:rsidRPr="008333DB">
              <w:rPr>
                <w:sz w:val="24"/>
                <w:lang w:eastAsia="en-US"/>
              </w:rPr>
              <w:t xml:space="preserve"> – п.</w:t>
            </w:r>
            <w:r w:rsidR="008333DB" w:rsidRPr="008333DB">
              <w:rPr>
                <w:sz w:val="24"/>
                <w:lang w:eastAsia="en-US"/>
              </w:rPr>
              <w:t>4</w:t>
            </w:r>
          </w:p>
          <w:p w14:paraId="2454889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540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B4A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C93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BBD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DD6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6FE82FE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5DF3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04DD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81D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14:paraId="06A673D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AB7E63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87C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27E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811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5E7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7D2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BEFA753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54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8A2A" w14:textId="77777777" w:rsidR="00295C86" w:rsidRPr="00295C86" w:rsidRDefault="00843DB0" w:rsidP="00843D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843DB0">
              <w:rPr>
                <w:rFonts w:eastAsia="Calibri"/>
                <w:sz w:val="24"/>
              </w:rPr>
              <w:t>Все поступающее на производственные объекты сырье, материалы и изделия, а также готовая продукция сопровожда</w:t>
            </w:r>
            <w:r>
              <w:rPr>
                <w:rFonts w:eastAsia="Calibri"/>
                <w:sz w:val="24"/>
              </w:rPr>
              <w:t>ю</w:t>
            </w:r>
            <w:r w:rsidRPr="00843DB0">
              <w:rPr>
                <w:rFonts w:eastAsia="Calibri"/>
                <w:sz w:val="24"/>
              </w:rPr>
              <w:t>тся документами, удостоверяющими их безопасность и безвредность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5735" w14:textId="77777777" w:rsidR="00295C86" w:rsidRPr="00295C86" w:rsidRDefault="00295C86" w:rsidP="00E143C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E143CF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E143CF">
              <w:rPr>
                <w:sz w:val="24"/>
                <w:lang w:eastAsia="en-US"/>
              </w:rPr>
              <w:t xml:space="preserve">№ </w:t>
            </w:r>
            <w:r w:rsidR="00E143CF" w:rsidRPr="00E143CF">
              <w:rPr>
                <w:sz w:val="24"/>
                <w:lang w:eastAsia="en-US"/>
              </w:rPr>
              <w:t>114</w:t>
            </w:r>
            <w:r w:rsidRPr="00E143CF">
              <w:rPr>
                <w:sz w:val="24"/>
                <w:lang w:eastAsia="en-US"/>
              </w:rPr>
              <w:t xml:space="preserve"> – п. </w:t>
            </w:r>
            <w:r w:rsidR="00E143CF">
              <w:rPr>
                <w:sz w:val="24"/>
                <w:lang w:eastAsia="en-US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5FF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C2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82B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607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CC5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EB23106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3222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D81D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9A1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1FFA329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5C74700C" w14:textId="77777777" w:rsidR="00295C86" w:rsidRPr="00295C86" w:rsidRDefault="00E143CF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ССЭТ № 66 – п. 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735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4E1E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C97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F815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DF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25E7115" w14:textId="77777777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B6A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02A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D1E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A7F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842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55F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768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9B3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E69A658" w14:textId="77777777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263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FCC8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397C" w14:textId="77777777"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FF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2B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A87E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F51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98C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96A6147" w14:textId="77777777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6EC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EA51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C0D9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3611ACA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2E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0E8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2A9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724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66A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ED17D44" w14:textId="77777777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C1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FE80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14:paraId="365527E7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939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2474184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14D4034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B06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4C8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4F8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2ED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F2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5597558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FA5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F72A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1F54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15FC6C2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FCE0490" w14:textId="77777777"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CD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678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4BED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9662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437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97F2E5F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522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7DAA4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A70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3DB4D05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5CA9E7BB" w14:textId="77777777"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СанПиН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E143CF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E55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B51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C7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F95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96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B548208" w14:textId="77777777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E3A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6227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158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14:paraId="3964F86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14:paraId="719AFDE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843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8D2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8A9B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4CE0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44A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32EB0334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D36E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5A58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3D4E8" w14:textId="77777777"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>
              <w:rPr>
                <w:sz w:val="24"/>
                <w:lang w:eastAsia="en-US"/>
              </w:rPr>
              <w:t>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BA8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66C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929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C04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654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3C74861C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BF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3FE2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842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14:paraId="3400088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0546257" w14:textId="77777777"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35</w:t>
            </w:r>
            <w:r w:rsidR="00661E07">
              <w:rPr>
                <w:sz w:val="24"/>
                <w:lang w:eastAsia="en-US"/>
              </w:rPr>
              <w:t>, п. 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4CA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044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FCF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B22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146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2B2D358" w14:textId="77777777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B4D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7FA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45C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14:paraId="52D797A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53B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1553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D7E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C0F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584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76D153B" w14:textId="77777777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8A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10C31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940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14:paraId="2183F34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7FF6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A0E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FD9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50D1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C1C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B479359" w14:textId="77777777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458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6F16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826D" w14:textId="77777777"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14:paraId="279E4480" w14:textId="77777777"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9F1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253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93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A0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44E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E35E730" w14:textId="77777777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CA4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AC88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B3BA" w14:textId="77777777"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14:paraId="20BEA3A4" w14:textId="77777777"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</w:t>
            </w:r>
            <w:r w:rsidRPr="00661E07">
              <w:rPr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87F7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F4E4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B7C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695B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D62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CC51839" w14:textId="77777777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FA8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AC1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E96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14:paraId="5BD65E8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E3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FE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8DF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BCB0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794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3F918B3" w14:textId="77777777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24C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2A4E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D2C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14:paraId="77E4A0A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37B9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8F26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02C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F70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4E66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157A036" w14:textId="77777777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65D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0C8A4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05C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14:paraId="31DFB69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E6BE9B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C45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040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9D7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994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178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6517345" w14:textId="77777777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0F5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0ACB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0DC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14:paraId="7739354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68BDF3C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 xml:space="preserve">114 – </w:t>
            </w:r>
            <w:r w:rsidRPr="00635B1C">
              <w:rPr>
                <w:sz w:val="24"/>
                <w:lang w:eastAsia="en-US"/>
              </w:rPr>
              <w:t xml:space="preserve">п. </w:t>
            </w:r>
            <w:r w:rsidR="00635B1C" w:rsidRPr="00635B1C">
              <w:rPr>
                <w:sz w:val="24"/>
                <w:lang w:eastAsia="en-US"/>
              </w:rPr>
              <w:t>21, п. 22</w:t>
            </w:r>
          </w:p>
          <w:p w14:paraId="5A3D22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188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0A48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97A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A959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9BD5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EF4F12D" w14:textId="77777777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EE8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181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D3D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14:paraId="2B00263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14:paraId="3FC710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71C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726E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1B7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97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8DD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F6649C0" w14:textId="77777777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281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8F12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5160" w14:textId="77777777" w:rsidR="00295C86" w:rsidRPr="00635B1C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8D52" w14:textId="77777777"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5342B" w14:textId="77777777"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23F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4C75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FA55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61ED47D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3A7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E0C3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8A8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14:paraId="5D0C65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3FAB769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73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C84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DBB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48F4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D56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B1A62FE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889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DAA1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14:paraId="7CBB4C65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14:paraId="386EACE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14:paraId="08EC47FB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14:paraId="6B9219C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174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EB25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DD8B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445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D741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FF2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8A50506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613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9A7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FEF9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9A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CB6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C5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6B71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309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872144E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990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D0A7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5D1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67E6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BB5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B97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EFC2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C34C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5417C4F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1D5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78B3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41F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4AF5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637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CC2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CA4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60F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F25F1CC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AC5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E7BD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Транспортировка костры на костроотвалы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1EF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CE3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ADD9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C51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DF2E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79A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3B686A9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16E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2037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DEE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418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B5A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B64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BFD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FEF2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2CB0091D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8AC8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8F0A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491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357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84FC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28D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90E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DA3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033BA3E" w14:textId="77777777" w:rsidTr="00CB296C">
        <w:trPr>
          <w:gridAfter w:val="1"/>
          <w:wAfter w:w="13" w:type="dxa"/>
          <w:trHeight w:val="69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64C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98F9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928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C9DE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945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C87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390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992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7402699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CE28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F349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67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14:paraId="3F50FAD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20B41FF7" w14:textId="77777777" w:rsidR="00295C86" w:rsidRPr="00295C86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5</w:t>
            </w:r>
            <w:r w:rsidRPr="00635B1C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B04F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24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B1B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9A3D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0C1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018356D0" w14:textId="77777777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9DA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E53AF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AA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14:paraId="0523FD0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50AE4A75" w14:textId="77777777"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295C86">
              <w:rPr>
                <w:sz w:val="24"/>
                <w:lang w:eastAsia="en-US"/>
              </w:rPr>
              <w:t xml:space="preserve">№ </w:t>
            </w:r>
            <w:r w:rsidR="001E0E57">
              <w:rPr>
                <w:sz w:val="24"/>
                <w:lang w:eastAsia="en-US"/>
              </w:rPr>
              <w:t>114</w:t>
            </w:r>
            <w:r w:rsidRPr="00295C86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59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F0C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10C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9B1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46B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612A3AA" w14:textId="77777777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20D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73B6" w14:textId="77777777"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DFA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14:paraId="6F46D33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14:paraId="0B22FFF7" w14:textId="77777777"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1E0E57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1E0E57">
              <w:rPr>
                <w:sz w:val="24"/>
                <w:lang w:eastAsia="en-US"/>
              </w:rPr>
              <w:t xml:space="preserve">№ </w:t>
            </w:r>
            <w:r w:rsidR="001E0E57" w:rsidRPr="001E0E57">
              <w:rPr>
                <w:sz w:val="24"/>
                <w:lang w:eastAsia="en-US"/>
              </w:rPr>
              <w:t>114</w:t>
            </w:r>
            <w:r w:rsidRPr="001E0E57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265B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210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D34A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A5D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CD5C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1D3D9C4" w14:textId="77777777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7F3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F4E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74A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C7CC9B6" w14:textId="77777777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24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E6DF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14:paraId="4C1A834E" w14:textId="77777777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16A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9561" w14:textId="77777777" w:rsidR="00295C86" w:rsidRPr="00295C86" w:rsidRDefault="001E0E57" w:rsidP="001E0E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1E0E57">
              <w:rPr>
                <w:sz w:val="24"/>
              </w:rPr>
              <w:t>Горячее питание работающих на производственн</w:t>
            </w:r>
            <w:r>
              <w:rPr>
                <w:sz w:val="24"/>
              </w:rPr>
              <w:t>ом</w:t>
            </w:r>
            <w:r w:rsidRPr="001E0E57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е</w:t>
            </w:r>
            <w:r w:rsidRPr="001E0E57">
              <w:rPr>
                <w:sz w:val="24"/>
              </w:rPr>
              <w:t xml:space="preserve"> организовано путем работы объекта общественного питания и (или) оборудования помещений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711F" w14:textId="77777777" w:rsidR="00295C86" w:rsidRPr="0030051D" w:rsidRDefault="00295C86" w:rsidP="001E0E57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1E0E57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1E0E57">
              <w:rPr>
                <w:rFonts w:eastAsia="Calibri"/>
                <w:sz w:val="24"/>
                <w:lang w:eastAsia="en-US"/>
              </w:rPr>
              <w:t xml:space="preserve">№ </w:t>
            </w:r>
            <w:r w:rsidR="001E0E57" w:rsidRPr="001E0E57">
              <w:rPr>
                <w:rFonts w:eastAsia="Calibri"/>
                <w:sz w:val="24"/>
                <w:lang w:eastAsia="en-US"/>
              </w:rPr>
              <w:t>114</w:t>
            </w:r>
            <w:r w:rsidRPr="001E0E57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1E0E57" w:rsidRPr="001E0E57">
              <w:rPr>
                <w:rFonts w:eastAsia="Calibri"/>
                <w:sz w:val="24"/>
                <w:lang w:eastAsia="en-US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B85A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5E3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32CB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56A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7D7B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5AD8B8DB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C37A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E639" w14:textId="77777777"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E968" w14:textId="77777777" w:rsidR="00295C86" w:rsidRPr="0030051D" w:rsidRDefault="00295C86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 xml:space="preserve">№ </w:t>
            </w:r>
            <w:r w:rsidR="003F29C3" w:rsidRPr="003F29C3">
              <w:rPr>
                <w:rFonts w:eastAsia="Calibri"/>
                <w:sz w:val="24"/>
                <w:lang w:eastAsia="en-US"/>
              </w:rPr>
              <w:t>114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Pr="003F29C3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п. </w:t>
            </w:r>
            <w:r w:rsidR="003F29C3" w:rsidRPr="003F29C3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A065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0E22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1F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9042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02DC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10CEA4F" w14:textId="77777777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7EA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99DF" w14:textId="77777777" w:rsidR="00295C86" w:rsidRPr="00295C86" w:rsidRDefault="003F29C3" w:rsidP="003F29C3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3F29C3">
              <w:rPr>
                <w:rFonts w:eastAsia="Calibri"/>
                <w:color w:val="000000"/>
                <w:sz w:val="24"/>
                <w:lang w:eastAsia="en-US"/>
              </w:rPr>
              <w:t>При работе на открытом воздухе для работающих предусмотрены мероприятия, включающие организацию режимов труда и отдыха, создание помещений для отдыха, обогрева и охлаждения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F6D9" w14:textId="77777777" w:rsidR="00295C86" w:rsidRPr="0030051D" w:rsidRDefault="003F29C3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>№ 114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="00295C86" w:rsidRPr="003F29C3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п. </w:t>
            </w:r>
            <w:r w:rsidRPr="003F29C3">
              <w:rPr>
                <w:rFonts w:eastAsia="Calibri"/>
                <w:sz w:val="24"/>
                <w:lang w:eastAsia="en-US"/>
              </w:rPr>
              <w:t>46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BFD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9EB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0B5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D737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E09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3E24DCEA" w14:textId="77777777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BB8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5D" w14:textId="77777777"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>В гардеробных помещениях хранение уличной, домашней одежды и одежды специальной защитной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1FFA" w14:textId="77777777" w:rsidR="00295C86" w:rsidRPr="0030051D" w:rsidRDefault="00295C86" w:rsidP="00B473AD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8A8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E758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070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FB7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19D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4FEE335" w14:textId="77777777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E35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1EE8" w14:textId="77777777"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Оборудованные на производственном объекте душевые </w:t>
            </w:r>
            <w:r>
              <w:rPr>
                <w:sz w:val="24"/>
              </w:rPr>
              <w:t>обеспечены</w:t>
            </w:r>
            <w:r w:rsidRPr="00EC3A8E">
              <w:rPr>
                <w:sz w:val="24"/>
              </w:rPr>
              <w:t xml:space="preserve"> кабинами с подводкой холодной и горячей воды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85FE" w14:textId="77777777" w:rsidR="00295C86" w:rsidRPr="00EC3A8E" w:rsidRDefault="00295C86" w:rsidP="00B473AD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47B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837B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DD4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AD3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925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139F816A" w14:textId="77777777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F57E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DEE7" w14:textId="77777777"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Душевые обеспечены вешалками для одежды, полочками для банных принадлежностей, резиновыми либо пластиковыми ковриками.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47B7" w14:textId="77777777" w:rsidR="00B473AD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</w:p>
          <w:p w14:paraId="2EC324CD" w14:textId="77777777" w:rsidR="00295C86" w:rsidRPr="00EC3A8E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6D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3BD5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16E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2C9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299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704AEC57" w14:textId="77777777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872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3C6F" w14:textId="77777777"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2552" w14:textId="77777777" w:rsidR="00295C86" w:rsidRPr="00EC3A8E" w:rsidRDefault="00EC3A8E" w:rsidP="00EC3A8E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>№ 114</w:t>
            </w:r>
            <w:r w:rsidR="00295C86"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CA110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E0B2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7C621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EC6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148A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343B2C7B" w14:textId="77777777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A94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F394B" w14:textId="77777777" w:rsidR="00295C86" w:rsidRPr="00295C86" w:rsidRDefault="00295C86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ежесменно подвергаются дезинфекции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D6CD" w14:textId="77777777" w:rsidR="00295C86" w:rsidRPr="0030051D" w:rsidRDefault="00295C86" w:rsidP="00F81596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 xml:space="preserve">№ </w:t>
            </w:r>
            <w:r w:rsidR="00F81596" w:rsidRPr="00F81596">
              <w:rPr>
                <w:rFonts w:eastAsia="Calibri"/>
                <w:sz w:val="24"/>
                <w:lang w:eastAsia="en-US"/>
              </w:rPr>
              <w:t>114</w:t>
            </w:r>
            <w:r w:rsidRPr="00F81596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F81596" w:rsidRPr="00F81596">
              <w:rPr>
                <w:rFonts w:eastAsia="Calibri"/>
                <w:sz w:val="24"/>
                <w:lang w:eastAsia="en-US"/>
              </w:rPr>
              <w:t>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E472C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2E83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350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5146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6CFE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4027E108" w14:textId="77777777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64D3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0B5A" w14:textId="77777777" w:rsidR="00295C86" w:rsidRPr="00295C86" w:rsidRDefault="00F81596" w:rsidP="00F81596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а проводится влажная уборка с применением по мере необходимости моющих и дезинфицирующих средств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4366" w14:textId="77777777" w:rsidR="00295C86" w:rsidRPr="00F81596" w:rsidRDefault="00F81596" w:rsidP="00F8159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>№ 114 – п. 5</w:t>
            </w:r>
            <w:r w:rsidR="00295C86" w:rsidRPr="00F8159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99BD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C0E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1E36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AB6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413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14:paraId="6F30045D" w14:textId="77777777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B8A7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B789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C694" w14:textId="77777777"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14:paraId="20245381" w14:textId="77777777"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3"/>
        <w:gridCol w:w="740"/>
        <w:gridCol w:w="6675"/>
      </w:tblGrid>
      <w:tr w:rsidR="00295C86" w:rsidRPr="00295C86" w14:paraId="0977F647" w14:textId="77777777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44F1C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B772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3954D3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14:paraId="1A7A5004" w14:textId="77777777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FAA2E" w14:textId="77777777"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07CE0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3993C" w14:textId="77777777"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14:paraId="615C6C4A" w14:textId="77777777"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14:paraId="31B32D9F" w14:textId="77777777" w:rsidR="00295C86" w:rsidRDefault="00295C86" w:rsidP="00295C86">
      <w:pPr>
        <w:jc w:val="both"/>
        <w:rPr>
          <w:rFonts w:eastAsia="Calibri"/>
          <w:sz w:val="24"/>
        </w:rPr>
      </w:pPr>
    </w:p>
    <w:p w14:paraId="41EA0554" w14:textId="77777777"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8"/>
        <w:gridCol w:w="727"/>
        <w:gridCol w:w="6803"/>
      </w:tblGrid>
      <w:tr w:rsidR="00295C86" w:rsidRPr="00295C86" w14:paraId="07C1980A" w14:textId="77777777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DB35D1" w14:textId="77777777"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14:paraId="79AC65A5" w14:textId="77777777"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45929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9D5B3A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    </w:t>
            </w: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14:paraId="3E3AACC5" w14:textId="77777777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F2748D" w14:textId="77777777"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6E128C" w14:textId="77777777"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A7015" w14:textId="77777777"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14:paraId="6C02E4EB" w14:textId="77777777"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14:paraId="46150607" w14:textId="77777777" w:rsidR="00D95655" w:rsidRPr="00295C86" w:rsidRDefault="00D95655" w:rsidP="00295C86">
      <w:pPr>
        <w:jc w:val="both"/>
        <w:rPr>
          <w:rFonts w:eastAsia="Calibri"/>
          <w:sz w:val="24"/>
        </w:rPr>
      </w:pPr>
    </w:p>
    <w:p w14:paraId="2F9521B8" w14:textId="77777777"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14:paraId="073B6E42" w14:textId="77777777"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14:paraId="0E01885C" w14:textId="77777777"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14:paraId="6BD8F59B" w14:textId="77777777"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14:paraId="7D532062" w14:textId="77777777"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14:paraId="790E5126" w14:textId="77777777"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r w:rsidRPr="00295C86">
        <w:rPr>
          <w:rFonts w:eastAsia="Calibri"/>
          <w:sz w:val="24"/>
          <w:vertAlign w:val="superscript"/>
        </w:rPr>
        <w:t>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14:paraId="354C2141" w14:textId="77777777"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F81596">
        <w:rPr>
          <w:rFonts w:eastAsia="Calibri"/>
          <w:sz w:val="24"/>
          <w:vertAlign w:val="superscript"/>
        </w:rPr>
        <w:t xml:space="preserve">4. </w:t>
      </w:r>
      <w:r w:rsidRPr="00F81596">
        <w:rPr>
          <w:rFonts w:eastAsia="Calibri"/>
          <w:sz w:val="24"/>
          <w:vertAlign w:val="superscript"/>
          <w:lang w:val="en-US"/>
        </w:rPr>
        <w:t> </w:t>
      </w:r>
      <w:r w:rsidRPr="00F81596">
        <w:rPr>
          <w:rFonts w:eastAsia="Calibri"/>
          <w:sz w:val="24"/>
          <w:vertAlign w:val="superscript"/>
        </w:rPr>
        <w:t>Санитарные нормы и правила «</w:t>
      </w:r>
      <w:r w:rsidR="00F81596" w:rsidRPr="00F81596">
        <w:rPr>
          <w:rFonts w:eastAsia="Calibri"/>
          <w:bCs/>
          <w:sz w:val="24"/>
          <w:vertAlign w:val="superscript"/>
        </w:rPr>
        <w:t>Санитарно-эпидемиологические требования к условиям труда работающих, содержанию и эксплуатации производственных объектов</w:t>
      </w:r>
      <w:r w:rsidRPr="00F81596">
        <w:rPr>
          <w:rFonts w:eastAsia="Calibri"/>
          <w:sz w:val="24"/>
          <w:vertAlign w:val="superscript"/>
        </w:rPr>
        <w:t>», утвержденные постановлением Министерства здравоох</w:t>
      </w:r>
      <w:r w:rsidR="00F81596" w:rsidRPr="00F81596">
        <w:rPr>
          <w:rFonts w:eastAsia="Calibri"/>
          <w:sz w:val="24"/>
          <w:vertAlign w:val="superscript"/>
        </w:rPr>
        <w:t>ранения Республики Беларусь от 19 июля 2023</w:t>
      </w:r>
      <w:r w:rsidRPr="00F81596">
        <w:rPr>
          <w:rFonts w:eastAsia="Calibri"/>
          <w:sz w:val="24"/>
          <w:vertAlign w:val="superscript"/>
        </w:rPr>
        <w:t xml:space="preserve"> г. № </w:t>
      </w:r>
      <w:r w:rsidR="00F81596" w:rsidRPr="00F81596">
        <w:rPr>
          <w:rFonts w:eastAsia="Calibri"/>
          <w:sz w:val="24"/>
          <w:vertAlign w:val="superscript"/>
        </w:rPr>
        <w:t>114</w:t>
      </w:r>
      <w:r w:rsidRPr="00F81596">
        <w:rPr>
          <w:rFonts w:eastAsia="Calibri"/>
          <w:sz w:val="24"/>
          <w:vertAlign w:val="superscript"/>
        </w:rPr>
        <w:t xml:space="preserve"> </w:t>
      </w:r>
      <w:r w:rsidRPr="00F81596">
        <w:rPr>
          <w:rFonts w:eastAsia="Calibri"/>
          <w:sz w:val="24"/>
          <w:vertAlign w:val="superscript"/>
          <w:lang w:eastAsia="en-US"/>
        </w:rPr>
        <w:t xml:space="preserve">(сокращенно – СанНиП № </w:t>
      </w:r>
      <w:r w:rsidR="00F81596" w:rsidRPr="00F81596">
        <w:rPr>
          <w:rFonts w:eastAsia="Calibri"/>
          <w:sz w:val="24"/>
          <w:vertAlign w:val="superscript"/>
          <w:lang w:eastAsia="en-US"/>
        </w:rPr>
        <w:t>114</w:t>
      </w:r>
      <w:r w:rsidRPr="00F81596">
        <w:rPr>
          <w:rFonts w:eastAsia="Calibri"/>
          <w:sz w:val="24"/>
          <w:vertAlign w:val="superscript"/>
          <w:lang w:eastAsia="en-US"/>
        </w:rPr>
        <w:t>).</w:t>
      </w:r>
    </w:p>
    <w:p w14:paraId="44A49D98" w14:textId="77777777"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14:paraId="7A3EA808" w14:textId="77777777"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14:paraId="50C1369D" w14:textId="77777777"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14:paraId="1F58FAAE" w14:textId="77777777"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14:paraId="3395B04A" w14:textId="77777777"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14:paraId="1098E0E0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14:paraId="53F7AA9F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14:paraId="5F5966E8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14:paraId="03CDC79F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14:paraId="086FE37A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2 балла.</w:t>
      </w:r>
    </w:p>
    <w:p w14:paraId="47766216" w14:textId="77777777"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14:paraId="239DCA9F" w14:textId="77777777"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14:paraId="77730D6D" w14:textId="77777777"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5715AB" w:rsidRPr="00295C86">
        <w:rPr>
          <w:sz w:val="24"/>
        </w:rPr>
        <w:t>«Да» – 2 балла.</w:t>
      </w:r>
    </w:p>
    <w:p w14:paraId="13D6FC5F" w14:textId="77777777"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5715AB" w:rsidRPr="00295C86">
        <w:rPr>
          <w:sz w:val="24"/>
        </w:rPr>
        <w:t>«Нет» – 0 - 1 балл:</w:t>
      </w:r>
    </w:p>
    <w:p w14:paraId="399C8009" w14:textId="77777777"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14:paraId="43E8A399" w14:textId="77777777"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14:paraId="4ED9059D" w14:textId="77777777" w:rsidR="005715AB" w:rsidRPr="00B473AD" w:rsidRDefault="005715AB" w:rsidP="00B473AD">
      <w:pPr>
        <w:pStyle w:val="af2"/>
        <w:numPr>
          <w:ilvl w:val="0"/>
          <w:numId w:val="12"/>
        </w:numPr>
        <w:tabs>
          <w:tab w:val="num" w:pos="-2160"/>
        </w:tabs>
        <w:ind w:left="426" w:hanging="426"/>
        <w:jc w:val="both"/>
        <w:rPr>
          <w:sz w:val="24"/>
        </w:rPr>
      </w:pPr>
      <w:r w:rsidRPr="00B473AD">
        <w:rPr>
          <w:sz w:val="24"/>
        </w:rPr>
        <w:t xml:space="preserve">«Не требуется» – 2 балла. </w:t>
      </w:r>
    </w:p>
    <w:p w14:paraId="76B93A7D" w14:textId="77777777" w:rsidR="00B473AD" w:rsidRPr="00B473AD" w:rsidRDefault="00B473AD" w:rsidP="00B473AD">
      <w:pPr>
        <w:pStyle w:val="af2"/>
        <w:tabs>
          <w:tab w:val="num" w:pos="-2160"/>
        </w:tabs>
        <w:ind w:left="1338"/>
        <w:jc w:val="both"/>
        <w:rPr>
          <w:sz w:val="24"/>
        </w:rPr>
      </w:pPr>
    </w:p>
    <w:p w14:paraId="3B05C12D" w14:textId="77777777"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14:paraId="66D0A73F" w14:textId="77777777"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14:paraId="6DAD1C29" w14:textId="77777777"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14:paraId="251E4FE6" w14:textId="77777777"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14:paraId="76EDB797" w14:textId="77777777" w:rsidTr="00295C86">
        <w:trPr>
          <w:trHeight w:val="1382"/>
        </w:trPr>
        <w:tc>
          <w:tcPr>
            <w:tcW w:w="568" w:type="dxa"/>
          </w:tcPr>
          <w:p w14:paraId="16EBFFE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14:paraId="76C4F01F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14:paraId="7C3CBFBB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14:paraId="41946D7B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14:paraId="7638EDF5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Факти-</w:t>
            </w:r>
          </w:p>
          <w:p w14:paraId="010DCDE3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ческое коли-</w:t>
            </w:r>
          </w:p>
          <w:p w14:paraId="09A036F0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850" w:type="dxa"/>
          </w:tcPr>
          <w:p w14:paraId="626854E0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Коли-чест-</w:t>
            </w:r>
          </w:p>
          <w:p w14:paraId="578D09DA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14:paraId="58BFC4B7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</w:p>
        </w:tc>
        <w:tc>
          <w:tcPr>
            <w:tcW w:w="1275" w:type="dxa"/>
          </w:tcPr>
          <w:p w14:paraId="4FEA761F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14:paraId="70C274B3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мальное коли-</w:t>
            </w:r>
          </w:p>
          <w:p w14:paraId="6F03F761" w14:textId="77777777"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1134" w:type="dxa"/>
          </w:tcPr>
          <w:p w14:paraId="063623ED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14:paraId="660CECEC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14:paraId="18EA11EC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14:paraId="66BE4BB2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14:paraId="2D6AD80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14:paraId="250AA044" w14:textId="77777777" w:rsidTr="00295C86">
        <w:trPr>
          <w:trHeight w:val="600"/>
        </w:trPr>
        <w:tc>
          <w:tcPr>
            <w:tcW w:w="568" w:type="dxa"/>
          </w:tcPr>
          <w:p w14:paraId="18A9072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14:paraId="27844134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14:paraId="17C64029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2B98175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14:paraId="04C3880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14:paraId="5C4507FE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14:paraId="5F508A9E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14:paraId="2FE2A61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14:paraId="500B0199" w14:textId="77777777" w:rsidTr="00295C86">
        <w:trPr>
          <w:trHeight w:val="693"/>
        </w:trPr>
        <w:tc>
          <w:tcPr>
            <w:tcW w:w="568" w:type="dxa"/>
          </w:tcPr>
          <w:p w14:paraId="23B3175D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14:paraId="2894094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14:paraId="5234AF0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4A2A746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59C098B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4CAF83A4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14:paraId="0459F84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14:paraId="0A96A37F" w14:textId="77777777"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 xml:space="preserve"> менее</w:t>
            </w:r>
          </w:p>
        </w:tc>
      </w:tr>
      <w:tr w:rsidR="00295C86" w:rsidRPr="00295C86" w14:paraId="1EBAC26C" w14:textId="77777777" w:rsidTr="00295C86">
        <w:trPr>
          <w:trHeight w:val="771"/>
        </w:trPr>
        <w:tc>
          <w:tcPr>
            <w:tcW w:w="568" w:type="dxa"/>
          </w:tcPr>
          <w:p w14:paraId="514928D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14:paraId="7EB0AD46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14:paraId="5AF4493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68A9CDAC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14:paraId="554421A4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31CB687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14:paraId="63739FE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14:paraId="65CA58BA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14:paraId="32C5802D" w14:textId="77777777" w:rsidTr="00295C86">
        <w:trPr>
          <w:trHeight w:val="665"/>
        </w:trPr>
        <w:tc>
          <w:tcPr>
            <w:tcW w:w="568" w:type="dxa"/>
          </w:tcPr>
          <w:p w14:paraId="7DC15D75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14:paraId="7E2B427E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14:paraId="5CA2D8AD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6E5F5D41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14:paraId="5B8982D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456D789A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14:paraId="13B8878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14:paraId="29335EB8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14:paraId="766192B2" w14:textId="77777777" w:rsidTr="00295C86">
        <w:trPr>
          <w:trHeight w:val="979"/>
        </w:trPr>
        <w:tc>
          <w:tcPr>
            <w:tcW w:w="568" w:type="dxa"/>
          </w:tcPr>
          <w:p w14:paraId="5DD3153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14:paraId="05E0C049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14:paraId="1A3D6EF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41D5AC6D" w14:textId="77777777"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14:paraId="3D44B720" w14:textId="77777777"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14:paraId="10322530" w14:textId="77777777"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CB296C">
              <w:rPr>
                <w:sz w:val="24"/>
                <w:lang w:eastAsia="en-US"/>
              </w:rPr>
              <w:t>8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6EC95EC1" w14:textId="77777777"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3</w:t>
            </w:r>
          </w:p>
        </w:tc>
        <w:tc>
          <w:tcPr>
            <w:tcW w:w="1277" w:type="dxa"/>
          </w:tcPr>
          <w:p w14:paraId="3E44F46B" w14:textId="77777777"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2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14:paraId="422E08B2" w14:textId="77777777" w:rsidTr="00295C86">
        <w:trPr>
          <w:trHeight w:val="1545"/>
        </w:trPr>
        <w:tc>
          <w:tcPr>
            <w:tcW w:w="568" w:type="dxa"/>
          </w:tcPr>
          <w:p w14:paraId="1845B11A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14:paraId="44A7DE6E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14:paraId="770CED56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45F9F21B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14:paraId="20C9C50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14:paraId="7797B756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14:paraId="126167BD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14:paraId="3DD57D2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14:paraId="05728C2E" w14:textId="77777777" w:rsidTr="00295C86">
        <w:trPr>
          <w:trHeight w:val="802"/>
        </w:trPr>
        <w:tc>
          <w:tcPr>
            <w:tcW w:w="568" w:type="dxa"/>
          </w:tcPr>
          <w:p w14:paraId="7B1066DB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14:paraId="3F46E9BA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14:paraId="1E815C5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63BF3770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14:paraId="39BE9D61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14:paraId="60A855F9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14:paraId="34F71317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14:paraId="05A426D6" w14:textId="77777777"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14:paraId="4F3BAA6E" w14:textId="77777777" w:rsidTr="00295C86">
        <w:trPr>
          <w:trHeight w:val="1098"/>
        </w:trPr>
        <w:tc>
          <w:tcPr>
            <w:tcW w:w="568" w:type="dxa"/>
          </w:tcPr>
          <w:p w14:paraId="1678692D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14:paraId="24679A1F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14:paraId="359068A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000AF2BC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14:paraId="3F0ECEA5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14:paraId="361A5A33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14:paraId="2C0317DE" w14:textId="77777777"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14:paraId="0DB7621D" w14:textId="77777777"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14:paraId="3F062B22" w14:textId="77777777"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14:paraId="6AB183C7" w14:textId="77777777" w:rsidR="00156E07" w:rsidRPr="00156E07" w:rsidRDefault="00156E07" w:rsidP="00553BC3">
      <w:pPr>
        <w:pStyle w:val="af2"/>
        <w:ind w:left="709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sectPr w:rsidR="00156E07" w:rsidRPr="00156E07" w:rsidSect="007B7A1A">
      <w:headerReference w:type="default" r:id="rId8"/>
      <w:headerReference w:type="first" r:id="rId9"/>
      <w:pgSz w:w="11906" w:h="16838"/>
      <w:pgMar w:top="709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F6F2" w14:textId="77777777" w:rsidR="004D2D62" w:rsidRDefault="004D2D62" w:rsidP="00AA4C50">
      <w:r>
        <w:separator/>
      </w:r>
    </w:p>
  </w:endnote>
  <w:endnote w:type="continuationSeparator" w:id="0">
    <w:p w14:paraId="6113454D" w14:textId="77777777" w:rsidR="004D2D62" w:rsidRDefault="004D2D62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8119" w14:textId="77777777" w:rsidR="004D2D62" w:rsidRDefault="004D2D62" w:rsidP="00AA4C50">
      <w:r>
        <w:separator/>
      </w:r>
    </w:p>
  </w:footnote>
  <w:footnote w:type="continuationSeparator" w:id="0">
    <w:p w14:paraId="61ADE643" w14:textId="77777777" w:rsidR="004D2D62" w:rsidRDefault="004D2D62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460460"/>
      <w:docPartObj>
        <w:docPartGallery w:val="Page Numbers (Top of Page)"/>
        <w:docPartUnique/>
      </w:docPartObj>
    </w:sdtPr>
    <w:sdtEndPr/>
    <w:sdtContent>
      <w:p w14:paraId="2D325881" w14:textId="77777777" w:rsidR="007B7A1A" w:rsidRDefault="007B7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7F7A1ED5" w14:textId="77777777" w:rsidR="007B7A1A" w:rsidRDefault="007B7A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65C2" w14:textId="77777777" w:rsidR="007B7A1A" w:rsidRDefault="007B7A1A">
    <w:pPr>
      <w:pStyle w:val="ab"/>
      <w:jc w:val="center"/>
    </w:pPr>
  </w:p>
  <w:p w14:paraId="3DDE97B2" w14:textId="77777777" w:rsidR="005D3B3A" w:rsidRDefault="005D3B3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FC"/>
    <w:rsid w:val="000066D2"/>
    <w:rsid w:val="00010144"/>
    <w:rsid w:val="00011F8A"/>
    <w:rsid w:val="00012213"/>
    <w:rsid w:val="00014CD4"/>
    <w:rsid w:val="00016263"/>
    <w:rsid w:val="000322E6"/>
    <w:rsid w:val="00045441"/>
    <w:rsid w:val="00045A25"/>
    <w:rsid w:val="00045A26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43B48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0E57"/>
    <w:rsid w:val="001E1EE2"/>
    <w:rsid w:val="001E4466"/>
    <w:rsid w:val="001E4614"/>
    <w:rsid w:val="001E627F"/>
    <w:rsid w:val="001F42D5"/>
    <w:rsid w:val="002007FC"/>
    <w:rsid w:val="00207AAC"/>
    <w:rsid w:val="002116BE"/>
    <w:rsid w:val="002210F5"/>
    <w:rsid w:val="00221940"/>
    <w:rsid w:val="00226720"/>
    <w:rsid w:val="002335FE"/>
    <w:rsid w:val="002400DB"/>
    <w:rsid w:val="00244600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25D7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E7F6A"/>
    <w:rsid w:val="002F3A4F"/>
    <w:rsid w:val="002F6252"/>
    <w:rsid w:val="0030051D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B3CE0"/>
    <w:rsid w:val="003C0422"/>
    <w:rsid w:val="003C0479"/>
    <w:rsid w:val="003C1F05"/>
    <w:rsid w:val="003C7073"/>
    <w:rsid w:val="003D0410"/>
    <w:rsid w:val="003D4FAF"/>
    <w:rsid w:val="003D689F"/>
    <w:rsid w:val="003E5034"/>
    <w:rsid w:val="003E7A1C"/>
    <w:rsid w:val="003F29C3"/>
    <w:rsid w:val="003F4974"/>
    <w:rsid w:val="0040119D"/>
    <w:rsid w:val="00405ECF"/>
    <w:rsid w:val="0041189D"/>
    <w:rsid w:val="004141E3"/>
    <w:rsid w:val="004170E1"/>
    <w:rsid w:val="00421A5D"/>
    <w:rsid w:val="00425DFC"/>
    <w:rsid w:val="00427081"/>
    <w:rsid w:val="00435687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064B"/>
    <w:rsid w:val="00492E21"/>
    <w:rsid w:val="004A4AD6"/>
    <w:rsid w:val="004A4D94"/>
    <w:rsid w:val="004B2928"/>
    <w:rsid w:val="004B29CF"/>
    <w:rsid w:val="004C7422"/>
    <w:rsid w:val="004D2D62"/>
    <w:rsid w:val="004E1BD1"/>
    <w:rsid w:val="004E28CA"/>
    <w:rsid w:val="004F2737"/>
    <w:rsid w:val="004F4445"/>
    <w:rsid w:val="004F7B65"/>
    <w:rsid w:val="005055FF"/>
    <w:rsid w:val="00505E1D"/>
    <w:rsid w:val="00510AC1"/>
    <w:rsid w:val="00517E4C"/>
    <w:rsid w:val="005230E8"/>
    <w:rsid w:val="005278C8"/>
    <w:rsid w:val="00534D89"/>
    <w:rsid w:val="005527C3"/>
    <w:rsid w:val="00553BC3"/>
    <w:rsid w:val="005603AE"/>
    <w:rsid w:val="005715AB"/>
    <w:rsid w:val="005825F6"/>
    <w:rsid w:val="005A5438"/>
    <w:rsid w:val="005B5C17"/>
    <w:rsid w:val="005B672F"/>
    <w:rsid w:val="005D139B"/>
    <w:rsid w:val="005D3B3A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35B1C"/>
    <w:rsid w:val="00653A9C"/>
    <w:rsid w:val="00661E07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E41CE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B7A1A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33DB"/>
    <w:rsid w:val="00837D19"/>
    <w:rsid w:val="008413B7"/>
    <w:rsid w:val="00843DB0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34C3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53D6F"/>
    <w:rsid w:val="009630E1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0DC7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3AD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E5BFF"/>
    <w:rsid w:val="00BF0160"/>
    <w:rsid w:val="00C0038D"/>
    <w:rsid w:val="00C00EB5"/>
    <w:rsid w:val="00C105E2"/>
    <w:rsid w:val="00C436D6"/>
    <w:rsid w:val="00C53A1A"/>
    <w:rsid w:val="00C74E5A"/>
    <w:rsid w:val="00C75DF5"/>
    <w:rsid w:val="00C76601"/>
    <w:rsid w:val="00C853C2"/>
    <w:rsid w:val="00C85EEE"/>
    <w:rsid w:val="00C90894"/>
    <w:rsid w:val="00CA6B07"/>
    <w:rsid w:val="00CB296C"/>
    <w:rsid w:val="00CB5CDC"/>
    <w:rsid w:val="00CC0DB2"/>
    <w:rsid w:val="00CC2FF9"/>
    <w:rsid w:val="00CC5594"/>
    <w:rsid w:val="00CD580B"/>
    <w:rsid w:val="00CE1399"/>
    <w:rsid w:val="00CE4A14"/>
    <w:rsid w:val="00CF44D5"/>
    <w:rsid w:val="00CF4CEB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43CF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C3A8E"/>
    <w:rsid w:val="00EE287A"/>
    <w:rsid w:val="00EE644E"/>
    <w:rsid w:val="00EF1AA1"/>
    <w:rsid w:val="00EF44C7"/>
    <w:rsid w:val="00EF7DC5"/>
    <w:rsid w:val="00F05993"/>
    <w:rsid w:val="00F1004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159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F3C27"/>
  <w15:docId w15:val="{BCB8435A-CCDD-4451-989D-376184C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A12E-1C03-40E1-AB8A-787C7D6F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31381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Пользователь</cp:lastModifiedBy>
  <cp:revision>2</cp:revision>
  <cp:lastPrinted>2023-12-27T06:16:00Z</cp:lastPrinted>
  <dcterms:created xsi:type="dcterms:W3CDTF">2025-08-05T12:40:00Z</dcterms:created>
  <dcterms:modified xsi:type="dcterms:W3CDTF">2025-08-05T12:40:00Z</dcterms:modified>
</cp:coreProperties>
</file>